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57E8" w:rsidRDefault="00197832" w:rsidP="00A64960">
      <w:pPr>
        <w:tabs>
          <w:tab w:val="left" w:pos="5954"/>
          <w:tab w:val="left" w:pos="6237"/>
          <w:tab w:val="left" w:pos="7513"/>
        </w:tabs>
        <w:ind w:firstLine="851"/>
        <w:rPr>
          <w:rFonts w:eastAsia="Calibri"/>
          <w:sz w:val="28"/>
          <w:szCs w:val="28"/>
          <w:lang w:eastAsia="en-US"/>
        </w:rPr>
      </w:pPr>
      <w:r>
        <w:rPr>
          <w:rFonts w:eastAsia="Calibri"/>
          <w:sz w:val="28"/>
          <w:szCs w:val="28"/>
          <w:lang w:eastAsia="en-US"/>
        </w:rPr>
        <w:t xml:space="preserve">                                               </w:t>
      </w:r>
      <w:r w:rsidR="008B67CB">
        <w:rPr>
          <w:rFonts w:eastAsia="Calibri"/>
          <w:sz w:val="28"/>
          <w:szCs w:val="28"/>
          <w:lang w:eastAsia="en-US"/>
        </w:rPr>
        <w:t xml:space="preserve">                      </w:t>
      </w:r>
      <w:r w:rsidR="00C036FD">
        <w:rPr>
          <w:rFonts w:eastAsia="Calibri"/>
          <w:sz w:val="28"/>
          <w:szCs w:val="28"/>
          <w:lang w:eastAsia="en-US"/>
        </w:rPr>
        <w:t xml:space="preserve">    </w:t>
      </w:r>
      <w:r w:rsidR="00A64960">
        <w:rPr>
          <w:rFonts w:eastAsia="Calibri"/>
          <w:sz w:val="28"/>
          <w:szCs w:val="28"/>
          <w:lang w:eastAsia="en-US"/>
        </w:rPr>
        <w:t xml:space="preserve"> </w:t>
      </w:r>
      <w:r w:rsidR="009A57E8" w:rsidRPr="009A57E8">
        <w:rPr>
          <w:rFonts w:eastAsia="Calibri"/>
          <w:sz w:val="28"/>
          <w:szCs w:val="28"/>
          <w:lang w:eastAsia="en-US"/>
        </w:rPr>
        <w:t>Приложение</w:t>
      </w:r>
    </w:p>
    <w:p w:rsidR="009A57E8" w:rsidRPr="009A57E8" w:rsidRDefault="009A57E8" w:rsidP="00A64960">
      <w:pPr>
        <w:tabs>
          <w:tab w:val="left" w:pos="6096"/>
        </w:tabs>
        <w:rPr>
          <w:rFonts w:eastAsia="Calibri"/>
          <w:sz w:val="28"/>
          <w:szCs w:val="28"/>
          <w:lang w:eastAsia="en-US"/>
        </w:rPr>
      </w:pPr>
    </w:p>
    <w:p w:rsidR="009A57E8" w:rsidRPr="009A57E8" w:rsidRDefault="009A57E8" w:rsidP="00C036FD">
      <w:pPr>
        <w:jc w:val="center"/>
        <w:rPr>
          <w:rFonts w:eastAsia="Calibri"/>
          <w:sz w:val="28"/>
          <w:szCs w:val="28"/>
          <w:u w:val="single"/>
          <w:lang w:eastAsia="en-US"/>
        </w:rPr>
      </w:pPr>
    </w:p>
    <w:p w:rsidR="009A57E8" w:rsidRPr="009A57E8" w:rsidRDefault="00C036FD" w:rsidP="009A57E8">
      <w:pPr>
        <w:tabs>
          <w:tab w:val="left" w:pos="6096"/>
        </w:tabs>
        <w:ind w:left="5670"/>
        <w:jc w:val="both"/>
        <w:rPr>
          <w:rFonts w:eastAsia="Calibri"/>
          <w:sz w:val="28"/>
          <w:szCs w:val="28"/>
          <w:lang w:eastAsia="en-US"/>
        </w:rPr>
      </w:pPr>
      <w:r>
        <w:rPr>
          <w:rFonts w:eastAsia="Calibri"/>
          <w:sz w:val="28"/>
          <w:szCs w:val="28"/>
          <w:lang w:eastAsia="en-US"/>
        </w:rPr>
        <w:t xml:space="preserve">     </w:t>
      </w:r>
      <w:r w:rsidR="009A57E8" w:rsidRPr="009A57E8">
        <w:rPr>
          <w:rFonts w:eastAsia="Calibri"/>
          <w:sz w:val="28"/>
          <w:szCs w:val="28"/>
          <w:lang w:eastAsia="en-US"/>
        </w:rPr>
        <w:t>«УТВЕРЖДЕН</w:t>
      </w:r>
      <w:r w:rsidR="008B67CB">
        <w:rPr>
          <w:rFonts w:eastAsia="Calibri"/>
          <w:sz w:val="28"/>
          <w:szCs w:val="28"/>
          <w:lang w:eastAsia="en-US"/>
        </w:rPr>
        <w:t>О</w:t>
      </w:r>
    </w:p>
    <w:p w:rsidR="00C036FD" w:rsidRDefault="00C036FD" w:rsidP="009A57E8">
      <w:pPr>
        <w:ind w:left="5670"/>
        <w:jc w:val="both"/>
        <w:rPr>
          <w:rFonts w:eastAsia="Calibri"/>
          <w:sz w:val="28"/>
          <w:szCs w:val="28"/>
          <w:lang w:eastAsia="en-US"/>
        </w:rPr>
      </w:pPr>
      <w:r>
        <w:rPr>
          <w:rFonts w:eastAsia="Calibri"/>
          <w:sz w:val="28"/>
          <w:szCs w:val="28"/>
          <w:lang w:eastAsia="en-US"/>
        </w:rPr>
        <w:t xml:space="preserve">     решением </w:t>
      </w:r>
      <w:r w:rsidR="009A57E8" w:rsidRPr="009A57E8">
        <w:rPr>
          <w:rFonts w:eastAsia="Calibri"/>
          <w:sz w:val="28"/>
          <w:szCs w:val="28"/>
          <w:lang w:eastAsia="en-US"/>
        </w:rPr>
        <w:t>Совета</w:t>
      </w:r>
    </w:p>
    <w:p w:rsidR="00C036FD" w:rsidRDefault="00C036FD" w:rsidP="009A57E8">
      <w:pPr>
        <w:ind w:left="5670"/>
        <w:jc w:val="both"/>
        <w:rPr>
          <w:rFonts w:eastAsia="Calibri"/>
          <w:sz w:val="28"/>
          <w:szCs w:val="28"/>
          <w:lang w:eastAsia="en-US"/>
        </w:rPr>
      </w:pPr>
      <w:r>
        <w:rPr>
          <w:rFonts w:eastAsia="Calibri"/>
          <w:sz w:val="28"/>
          <w:szCs w:val="28"/>
          <w:lang w:eastAsia="en-US"/>
        </w:rPr>
        <w:t xml:space="preserve">     муниципального </w:t>
      </w:r>
      <w:r w:rsidR="008B67CB">
        <w:rPr>
          <w:rFonts w:eastAsia="Calibri"/>
          <w:sz w:val="28"/>
          <w:szCs w:val="28"/>
          <w:lang w:eastAsia="en-US"/>
        </w:rPr>
        <w:t>образования</w:t>
      </w:r>
    </w:p>
    <w:p w:rsidR="009A57E8" w:rsidRPr="009A57E8" w:rsidRDefault="00C036FD" w:rsidP="009A57E8">
      <w:pPr>
        <w:ind w:left="5670"/>
        <w:jc w:val="both"/>
        <w:rPr>
          <w:rFonts w:eastAsia="Calibri"/>
          <w:sz w:val="28"/>
          <w:szCs w:val="28"/>
          <w:lang w:eastAsia="en-US"/>
        </w:rPr>
      </w:pPr>
      <w:r>
        <w:rPr>
          <w:rFonts w:eastAsia="Calibri"/>
          <w:sz w:val="28"/>
          <w:szCs w:val="28"/>
          <w:lang w:eastAsia="en-US"/>
        </w:rPr>
        <w:t xml:space="preserve">    </w:t>
      </w:r>
      <w:r w:rsidR="008B67CB">
        <w:rPr>
          <w:rFonts w:eastAsia="Calibri"/>
          <w:sz w:val="28"/>
          <w:szCs w:val="28"/>
          <w:lang w:eastAsia="en-US"/>
        </w:rPr>
        <w:t xml:space="preserve"> Абинский район</w:t>
      </w:r>
    </w:p>
    <w:p w:rsidR="009A57E8" w:rsidRPr="009A57E8" w:rsidRDefault="00C036FD" w:rsidP="008B67CB">
      <w:pPr>
        <w:ind w:left="5670"/>
        <w:jc w:val="both"/>
        <w:rPr>
          <w:rFonts w:eastAsia="Calibri"/>
          <w:sz w:val="28"/>
          <w:szCs w:val="28"/>
          <w:lang w:eastAsia="en-US"/>
        </w:rPr>
      </w:pPr>
      <w:r>
        <w:rPr>
          <w:rFonts w:eastAsia="Calibri"/>
          <w:sz w:val="28"/>
          <w:szCs w:val="28"/>
          <w:lang w:eastAsia="en-US"/>
        </w:rPr>
        <w:t xml:space="preserve">     </w:t>
      </w:r>
      <w:r w:rsidR="009A57E8" w:rsidRPr="009A57E8">
        <w:rPr>
          <w:rFonts w:eastAsia="Calibri"/>
          <w:sz w:val="28"/>
          <w:szCs w:val="28"/>
          <w:lang w:eastAsia="en-US"/>
        </w:rPr>
        <w:t xml:space="preserve">от </w:t>
      </w:r>
      <w:r w:rsidR="009A57E8">
        <w:rPr>
          <w:rFonts w:eastAsia="Calibri"/>
          <w:sz w:val="28"/>
          <w:szCs w:val="28"/>
          <w:lang w:eastAsia="en-US"/>
        </w:rPr>
        <w:t>____________</w:t>
      </w:r>
      <w:r w:rsidR="009A57E8" w:rsidRPr="009A57E8">
        <w:rPr>
          <w:rFonts w:eastAsia="Calibri"/>
          <w:sz w:val="28"/>
          <w:szCs w:val="28"/>
          <w:lang w:eastAsia="en-US"/>
        </w:rPr>
        <w:t xml:space="preserve">№ </w:t>
      </w:r>
      <w:r w:rsidR="009A57E8">
        <w:rPr>
          <w:rFonts w:eastAsia="Calibri"/>
          <w:sz w:val="28"/>
          <w:szCs w:val="28"/>
          <w:lang w:eastAsia="en-US"/>
        </w:rPr>
        <w:t>______</w:t>
      </w:r>
    </w:p>
    <w:p w:rsidR="009A57E8" w:rsidRPr="009A57E8" w:rsidRDefault="009A57E8" w:rsidP="009A57E8">
      <w:pPr>
        <w:ind w:left="5670"/>
        <w:jc w:val="center"/>
        <w:rPr>
          <w:rFonts w:eastAsia="Calibri"/>
          <w:sz w:val="28"/>
          <w:szCs w:val="28"/>
          <w:u w:val="single"/>
          <w:lang w:eastAsia="en-US"/>
        </w:rPr>
      </w:pPr>
    </w:p>
    <w:p w:rsidR="009A57E8" w:rsidRPr="009A57E8" w:rsidRDefault="009A57E8" w:rsidP="009A57E8">
      <w:pPr>
        <w:ind w:left="5670"/>
        <w:rPr>
          <w:rFonts w:eastAsia="Calibri"/>
          <w:sz w:val="28"/>
          <w:szCs w:val="28"/>
          <w:lang w:eastAsia="en-US"/>
        </w:rPr>
      </w:pPr>
    </w:p>
    <w:p w:rsidR="009A57E8" w:rsidRPr="009A57E8" w:rsidRDefault="009A57E8" w:rsidP="009A57E8">
      <w:pPr>
        <w:widowControl w:val="0"/>
        <w:tabs>
          <w:tab w:val="left" w:pos="6096"/>
          <w:tab w:val="left" w:pos="6804"/>
          <w:tab w:val="left" w:pos="8647"/>
        </w:tabs>
        <w:ind w:firstLine="851"/>
        <w:rPr>
          <w:rFonts w:ascii="Times New Roman CYR" w:eastAsia="Calibri" w:hAnsi="Times New Roman CYR" w:cs="Times New Roman CYR"/>
          <w:sz w:val="28"/>
          <w:szCs w:val="28"/>
          <w:lang w:eastAsia="en-US"/>
        </w:rPr>
      </w:pPr>
    </w:p>
    <w:p w:rsidR="009A57E8" w:rsidRPr="009A57E8" w:rsidRDefault="009A57E8" w:rsidP="009A57E8">
      <w:pPr>
        <w:widowControl w:val="0"/>
        <w:tabs>
          <w:tab w:val="left" w:pos="6804"/>
          <w:tab w:val="left" w:pos="8647"/>
        </w:tabs>
        <w:ind w:firstLine="851"/>
        <w:jc w:val="both"/>
        <w:rPr>
          <w:rFonts w:ascii="Times New Roman CYR" w:eastAsia="Calibri" w:hAnsi="Times New Roman CYR" w:cs="Times New Roman CYR"/>
          <w:sz w:val="28"/>
          <w:szCs w:val="28"/>
          <w:lang w:eastAsia="en-US"/>
        </w:rPr>
      </w:pPr>
    </w:p>
    <w:p w:rsidR="009A57E8" w:rsidRPr="009A57E8" w:rsidRDefault="009A57E8" w:rsidP="009A57E8">
      <w:pPr>
        <w:tabs>
          <w:tab w:val="left" w:pos="5954"/>
        </w:tabs>
        <w:ind w:left="5670"/>
        <w:jc w:val="center"/>
        <w:rPr>
          <w:rFonts w:ascii="Times New Roman CYR" w:eastAsia="Calibri" w:hAnsi="Times New Roman CYR" w:cs="Times New Roman CYR"/>
          <w:sz w:val="28"/>
          <w:szCs w:val="28"/>
          <w:lang w:eastAsia="en-US"/>
        </w:rPr>
      </w:pPr>
    </w:p>
    <w:p w:rsidR="009A57E8" w:rsidRDefault="009A57E8" w:rsidP="009A57E8">
      <w:pPr>
        <w:tabs>
          <w:tab w:val="left" w:pos="5954"/>
        </w:tabs>
        <w:ind w:left="5670"/>
        <w:jc w:val="center"/>
        <w:rPr>
          <w:rFonts w:ascii="Times New Roman CYR" w:eastAsia="Calibri" w:hAnsi="Times New Roman CYR" w:cs="Times New Roman CYR"/>
          <w:sz w:val="28"/>
          <w:szCs w:val="28"/>
          <w:lang w:eastAsia="en-US"/>
        </w:rPr>
      </w:pPr>
    </w:p>
    <w:p w:rsidR="00C036FD" w:rsidRDefault="00C036FD" w:rsidP="009A57E8">
      <w:pPr>
        <w:tabs>
          <w:tab w:val="left" w:pos="5954"/>
        </w:tabs>
        <w:ind w:left="5670"/>
        <w:jc w:val="center"/>
        <w:rPr>
          <w:rFonts w:ascii="Times New Roman CYR" w:eastAsia="Calibri" w:hAnsi="Times New Roman CYR" w:cs="Times New Roman CYR"/>
          <w:sz w:val="28"/>
          <w:szCs w:val="28"/>
          <w:lang w:eastAsia="en-US"/>
        </w:rPr>
      </w:pPr>
    </w:p>
    <w:p w:rsidR="00C036FD" w:rsidRDefault="00C036FD" w:rsidP="009A57E8">
      <w:pPr>
        <w:tabs>
          <w:tab w:val="left" w:pos="5954"/>
        </w:tabs>
        <w:ind w:left="5670"/>
        <w:jc w:val="center"/>
        <w:rPr>
          <w:rFonts w:ascii="Times New Roman CYR" w:eastAsia="Calibri" w:hAnsi="Times New Roman CYR" w:cs="Times New Roman CYR"/>
          <w:sz w:val="28"/>
          <w:szCs w:val="28"/>
          <w:lang w:eastAsia="en-US"/>
        </w:rPr>
      </w:pPr>
    </w:p>
    <w:p w:rsidR="00C036FD" w:rsidRDefault="00C036FD" w:rsidP="009A57E8">
      <w:pPr>
        <w:tabs>
          <w:tab w:val="left" w:pos="5954"/>
        </w:tabs>
        <w:ind w:left="5670"/>
        <w:jc w:val="center"/>
        <w:rPr>
          <w:rFonts w:ascii="Times New Roman CYR" w:eastAsia="Calibri" w:hAnsi="Times New Roman CYR" w:cs="Times New Roman CYR"/>
          <w:sz w:val="28"/>
          <w:szCs w:val="28"/>
          <w:lang w:eastAsia="en-US"/>
        </w:rPr>
      </w:pPr>
    </w:p>
    <w:p w:rsidR="00C036FD" w:rsidRDefault="00C036FD" w:rsidP="009A57E8">
      <w:pPr>
        <w:tabs>
          <w:tab w:val="left" w:pos="5954"/>
        </w:tabs>
        <w:ind w:left="5670"/>
        <w:jc w:val="center"/>
        <w:rPr>
          <w:rFonts w:ascii="Times New Roman CYR" w:eastAsia="Calibri" w:hAnsi="Times New Roman CYR" w:cs="Times New Roman CYR"/>
          <w:sz w:val="28"/>
          <w:szCs w:val="28"/>
          <w:lang w:eastAsia="en-US"/>
        </w:rPr>
      </w:pPr>
    </w:p>
    <w:p w:rsidR="00C036FD" w:rsidRPr="009A57E8" w:rsidRDefault="00C036FD" w:rsidP="009A57E8">
      <w:pPr>
        <w:tabs>
          <w:tab w:val="left" w:pos="5954"/>
        </w:tabs>
        <w:ind w:left="5670"/>
        <w:jc w:val="center"/>
        <w:rPr>
          <w:rFonts w:ascii="Times New Roman CYR" w:eastAsia="Calibri" w:hAnsi="Times New Roman CYR" w:cs="Times New Roman CYR"/>
          <w:sz w:val="28"/>
          <w:szCs w:val="28"/>
          <w:lang w:eastAsia="en-US"/>
        </w:rPr>
      </w:pPr>
    </w:p>
    <w:p w:rsidR="009A57E8" w:rsidRPr="009A57E8" w:rsidRDefault="009A57E8" w:rsidP="009A57E8">
      <w:pPr>
        <w:jc w:val="both"/>
        <w:rPr>
          <w:rFonts w:eastAsia="Calibri"/>
          <w:sz w:val="28"/>
          <w:szCs w:val="28"/>
          <w:lang w:eastAsia="en-US"/>
        </w:rPr>
      </w:pPr>
    </w:p>
    <w:p w:rsidR="009A57E8" w:rsidRPr="009A57E8" w:rsidRDefault="008B67CB" w:rsidP="009A57E8">
      <w:pPr>
        <w:jc w:val="center"/>
        <w:rPr>
          <w:rFonts w:eastAsia="Calibri"/>
          <w:sz w:val="28"/>
          <w:szCs w:val="28"/>
          <w:lang w:eastAsia="en-US"/>
        </w:rPr>
      </w:pPr>
      <w:r>
        <w:rPr>
          <w:rFonts w:eastAsia="Calibri"/>
          <w:sz w:val="28"/>
          <w:szCs w:val="28"/>
          <w:lang w:eastAsia="en-US"/>
        </w:rPr>
        <w:t>Изменение</w:t>
      </w:r>
      <w:r w:rsidR="00A64960">
        <w:rPr>
          <w:rFonts w:eastAsia="Calibri"/>
          <w:sz w:val="28"/>
          <w:szCs w:val="28"/>
          <w:lang w:eastAsia="en-US"/>
        </w:rPr>
        <w:t xml:space="preserve"> </w:t>
      </w:r>
      <w:r>
        <w:rPr>
          <w:rFonts w:eastAsia="Calibri"/>
          <w:sz w:val="28"/>
          <w:szCs w:val="28"/>
          <w:lang w:eastAsia="en-US"/>
        </w:rPr>
        <w:t xml:space="preserve">в </w:t>
      </w:r>
      <w:r w:rsidR="00C036FD">
        <w:rPr>
          <w:rFonts w:eastAsia="Calibri"/>
          <w:sz w:val="28"/>
          <w:szCs w:val="28"/>
          <w:lang w:eastAsia="en-US"/>
        </w:rPr>
        <w:t>г</w:t>
      </w:r>
      <w:r w:rsidR="009A57E8" w:rsidRPr="009A57E8">
        <w:rPr>
          <w:rFonts w:eastAsia="Calibri"/>
          <w:sz w:val="28"/>
          <w:szCs w:val="28"/>
          <w:lang w:eastAsia="en-US"/>
        </w:rPr>
        <w:t>енеральный план</w:t>
      </w:r>
    </w:p>
    <w:p w:rsidR="009A57E8" w:rsidRPr="009A57E8" w:rsidRDefault="009A57E8" w:rsidP="009A57E8">
      <w:pPr>
        <w:jc w:val="center"/>
        <w:rPr>
          <w:rFonts w:eastAsia="Calibri"/>
          <w:sz w:val="28"/>
          <w:szCs w:val="28"/>
          <w:lang w:eastAsia="en-US"/>
        </w:rPr>
      </w:pPr>
      <w:r>
        <w:rPr>
          <w:rFonts w:eastAsia="Calibri"/>
          <w:sz w:val="28"/>
          <w:szCs w:val="28"/>
          <w:lang w:eastAsia="en-US"/>
        </w:rPr>
        <w:t>Ахтырского</w:t>
      </w:r>
      <w:r w:rsidRPr="009A57E8">
        <w:rPr>
          <w:rFonts w:eastAsia="Calibri"/>
          <w:sz w:val="28"/>
          <w:szCs w:val="28"/>
          <w:lang w:eastAsia="en-US"/>
        </w:rPr>
        <w:t xml:space="preserve"> городского поселения</w:t>
      </w:r>
    </w:p>
    <w:p w:rsidR="009A57E8" w:rsidRPr="009A57E8" w:rsidRDefault="009A57E8" w:rsidP="009A57E8">
      <w:pPr>
        <w:jc w:val="center"/>
        <w:rPr>
          <w:rFonts w:eastAsia="Calibri"/>
          <w:sz w:val="28"/>
          <w:szCs w:val="28"/>
          <w:lang w:eastAsia="en-US"/>
        </w:rPr>
      </w:pPr>
      <w:r w:rsidRPr="009A57E8">
        <w:rPr>
          <w:rFonts w:eastAsia="Calibri"/>
          <w:sz w:val="28"/>
          <w:szCs w:val="28"/>
          <w:lang w:eastAsia="en-US"/>
        </w:rPr>
        <w:t>Абинского района</w:t>
      </w:r>
    </w:p>
    <w:p w:rsidR="0031328B" w:rsidRPr="00197832" w:rsidRDefault="0031328B" w:rsidP="009A57E8">
      <w:pPr>
        <w:tabs>
          <w:tab w:val="left" w:pos="5529"/>
        </w:tabs>
        <w:autoSpaceDN w:val="0"/>
        <w:rPr>
          <w:caps/>
          <w:sz w:val="28"/>
          <w:szCs w:val="28"/>
        </w:rPr>
      </w:pPr>
    </w:p>
    <w:p w:rsidR="0031328B" w:rsidRPr="00197832" w:rsidRDefault="0031328B" w:rsidP="002E4756">
      <w:pPr>
        <w:pStyle w:val="S"/>
        <w:spacing w:before="40" w:after="40" w:line="240" w:lineRule="auto"/>
        <w:ind w:left="2552" w:right="-284"/>
        <w:jc w:val="center"/>
        <w:rPr>
          <w:rFonts w:ascii="Times New Roman" w:hAnsi="Times New Roman"/>
          <w:caps/>
          <w:sz w:val="28"/>
          <w:szCs w:val="28"/>
          <w:lang w:val="ru-RU"/>
        </w:rPr>
      </w:pPr>
    </w:p>
    <w:p w:rsidR="0031328B" w:rsidRPr="00197832" w:rsidRDefault="0031328B" w:rsidP="002E4756">
      <w:pPr>
        <w:pStyle w:val="S"/>
        <w:spacing w:before="40" w:after="40" w:line="240" w:lineRule="auto"/>
        <w:ind w:left="2552" w:right="-284"/>
        <w:jc w:val="center"/>
        <w:rPr>
          <w:rFonts w:ascii="Times New Roman" w:hAnsi="Times New Roman"/>
          <w:caps/>
          <w:sz w:val="28"/>
          <w:szCs w:val="28"/>
          <w:lang w:val="ru-RU"/>
        </w:rPr>
      </w:pPr>
    </w:p>
    <w:p w:rsidR="00570A25" w:rsidRDefault="00570A25">
      <w:pPr>
        <w:rPr>
          <w:color w:val="FF0000"/>
          <w:highlight w:val="yellow"/>
        </w:rPr>
      </w:pPr>
    </w:p>
    <w:p w:rsidR="00EF3B98" w:rsidRDefault="00EF3B98">
      <w:pPr>
        <w:rPr>
          <w:color w:val="FF0000"/>
          <w:highlight w:val="yellow"/>
        </w:rPr>
      </w:pPr>
    </w:p>
    <w:p w:rsidR="00EF3B98" w:rsidRDefault="00EF3B98">
      <w:pPr>
        <w:rPr>
          <w:color w:val="FF0000"/>
          <w:highlight w:val="yellow"/>
        </w:rPr>
      </w:pPr>
    </w:p>
    <w:p w:rsidR="00EF3B98" w:rsidRDefault="00EF3B98">
      <w:pPr>
        <w:rPr>
          <w:color w:val="FF0000"/>
          <w:highlight w:val="yellow"/>
        </w:rPr>
      </w:pPr>
    </w:p>
    <w:p w:rsidR="00EF3B98" w:rsidRDefault="00EF3B98">
      <w:pPr>
        <w:rPr>
          <w:color w:val="FF0000"/>
          <w:highlight w:val="yellow"/>
        </w:rPr>
      </w:pPr>
    </w:p>
    <w:p w:rsidR="00EF3B98" w:rsidRDefault="00EF3B98">
      <w:pPr>
        <w:rPr>
          <w:color w:val="FF0000"/>
          <w:highlight w:val="yellow"/>
        </w:rPr>
      </w:pPr>
    </w:p>
    <w:p w:rsidR="00EF3B98" w:rsidRDefault="00EF3B98">
      <w:pPr>
        <w:rPr>
          <w:color w:val="FF0000"/>
          <w:highlight w:val="yellow"/>
        </w:rPr>
      </w:pPr>
    </w:p>
    <w:p w:rsidR="00EF3B98" w:rsidRDefault="00EF3B98">
      <w:pPr>
        <w:rPr>
          <w:color w:val="FF0000"/>
          <w:highlight w:val="yellow"/>
        </w:rPr>
      </w:pPr>
    </w:p>
    <w:p w:rsidR="00EF3B98" w:rsidRDefault="00EF3B98">
      <w:pPr>
        <w:rPr>
          <w:color w:val="FF0000"/>
          <w:highlight w:val="yellow"/>
        </w:rPr>
      </w:pPr>
    </w:p>
    <w:p w:rsidR="00EF3B98" w:rsidRDefault="00EF3B98">
      <w:pPr>
        <w:rPr>
          <w:color w:val="FF0000"/>
          <w:highlight w:val="yellow"/>
        </w:rPr>
      </w:pPr>
    </w:p>
    <w:p w:rsidR="00EF3B98" w:rsidRDefault="00EF3B98">
      <w:pPr>
        <w:rPr>
          <w:color w:val="FF0000"/>
          <w:highlight w:val="yellow"/>
        </w:rPr>
      </w:pPr>
    </w:p>
    <w:p w:rsidR="00EF3B98" w:rsidRDefault="00EF3B98">
      <w:pPr>
        <w:rPr>
          <w:color w:val="FF0000"/>
          <w:highlight w:val="yellow"/>
        </w:rPr>
      </w:pPr>
    </w:p>
    <w:p w:rsidR="00EF3B98" w:rsidRPr="00CD1EE7" w:rsidRDefault="00EF3B98">
      <w:pPr>
        <w:rPr>
          <w:color w:val="FF0000"/>
          <w:highlight w:val="yellow"/>
        </w:rPr>
      </w:pPr>
    </w:p>
    <w:p w:rsidR="00570A25" w:rsidRPr="006370A9" w:rsidRDefault="00570A25" w:rsidP="00570A25">
      <w:pPr>
        <w:rPr>
          <w:color w:val="FF0000"/>
        </w:rPr>
      </w:pPr>
    </w:p>
    <w:p w:rsidR="00760978" w:rsidRPr="006370A9" w:rsidRDefault="00760978" w:rsidP="00570A25">
      <w:pPr>
        <w:rPr>
          <w:color w:val="FF0000"/>
        </w:rPr>
      </w:pPr>
    </w:p>
    <w:p w:rsidR="00760978" w:rsidRDefault="00760978" w:rsidP="00570A25">
      <w:pPr>
        <w:rPr>
          <w:color w:val="FF0000"/>
        </w:rPr>
      </w:pPr>
    </w:p>
    <w:p w:rsidR="009A57E8" w:rsidRDefault="009A57E8" w:rsidP="00570A25">
      <w:pPr>
        <w:rPr>
          <w:color w:val="FF0000"/>
        </w:rPr>
      </w:pPr>
    </w:p>
    <w:p w:rsidR="009A57E8" w:rsidRPr="006370A9" w:rsidRDefault="009A57E8" w:rsidP="00570A25">
      <w:pPr>
        <w:rPr>
          <w:color w:val="FF0000"/>
        </w:rPr>
      </w:pPr>
    </w:p>
    <w:p w:rsidR="008B67CB" w:rsidRDefault="008B67CB" w:rsidP="001F437A">
      <w:pPr>
        <w:jc w:val="center"/>
        <w:rPr>
          <w:b/>
          <w:color w:val="000000"/>
          <w:sz w:val="27"/>
          <w:szCs w:val="27"/>
          <w:shd w:val="clear" w:color="auto" w:fill="FFFFFF"/>
          <w:lang w:eastAsia="ar-SA" w:bidi="en-US"/>
        </w:rPr>
      </w:pPr>
    </w:p>
    <w:p w:rsidR="008B67CB" w:rsidRDefault="008B67CB" w:rsidP="004D0925">
      <w:pPr>
        <w:tabs>
          <w:tab w:val="left" w:pos="9356"/>
        </w:tabs>
        <w:jc w:val="center"/>
        <w:rPr>
          <w:b/>
          <w:color w:val="000000"/>
          <w:sz w:val="27"/>
          <w:szCs w:val="27"/>
          <w:shd w:val="clear" w:color="auto" w:fill="FFFFFF"/>
          <w:lang w:eastAsia="ar-SA" w:bidi="en-US"/>
        </w:rPr>
      </w:pPr>
    </w:p>
    <w:p w:rsidR="008B67CB" w:rsidRDefault="008B67CB" w:rsidP="001F437A">
      <w:pPr>
        <w:jc w:val="center"/>
        <w:rPr>
          <w:b/>
          <w:color w:val="000000"/>
          <w:sz w:val="27"/>
          <w:szCs w:val="27"/>
          <w:shd w:val="clear" w:color="auto" w:fill="FFFFFF"/>
          <w:lang w:eastAsia="ar-SA" w:bidi="en-US"/>
        </w:rPr>
      </w:pPr>
    </w:p>
    <w:p w:rsidR="00EF3B98" w:rsidRPr="00EF3B98" w:rsidRDefault="00EF3B98" w:rsidP="004D0925">
      <w:pPr>
        <w:tabs>
          <w:tab w:val="left" w:pos="9356"/>
        </w:tabs>
        <w:jc w:val="center"/>
        <w:rPr>
          <w:b/>
          <w:color w:val="000000"/>
          <w:sz w:val="27"/>
          <w:szCs w:val="27"/>
          <w:shd w:val="clear" w:color="auto" w:fill="FFFFFF"/>
          <w:lang w:eastAsia="ar-SA" w:bidi="en-US"/>
        </w:rPr>
      </w:pPr>
      <w:r w:rsidRPr="00EF3B98">
        <w:rPr>
          <w:b/>
          <w:color w:val="000000"/>
          <w:sz w:val="27"/>
          <w:szCs w:val="27"/>
          <w:shd w:val="clear" w:color="auto" w:fill="FFFFFF"/>
          <w:lang w:eastAsia="ar-SA" w:bidi="en-US"/>
        </w:rPr>
        <w:lastRenderedPageBreak/>
        <w:t>ОГЛАВЛЕНИЕ</w:t>
      </w:r>
    </w:p>
    <w:p w:rsidR="00EF3B98" w:rsidRPr="00EF3B98" w:rsidRDefault="00EF3B98" w:rsidP="00EF3B98">
      <w:pPr>
        <w:jc w:val="center"/>
        <w:rPr>
          <w:b/>
          <w:color w:val="000000"/>
          <w:sz w:val="27"/>
          <w:szCs w:val="27"/>
          <w:shd w:val="clear" w:color="auto" w:fill="FFFFFF"/>
          <w:lang w:eastAsia="ar-SA" w:bidi="en-US"/>
        </w:rPr>
      </w:pPr>
    </w:p>
    <w:tbl>
      <w:tblPr>
        <w:tblW w:w="10173" w:type="dxa"/>
        <w:tblLayout w:type="fixed"/>
        <w:tblLook w:val="0000" w:firstRow="0" w:lastRow="0" w:firstColumn="0" w:lastColumn="0" w:noHBand="0" w:noVBand="0"/>
      </w:tblPr>
      <w:tblGrid>
        <w:gridCol w:w="8755"/>
        <w:gridCol w:w="142"/>
        <w:gridCol w:w="992"/>
        <w:gridCol w:w="284"/>
      </w:tblGrid>
      <w:tr w:rsidR="00EF3B98" w:rsidRPr="00EF3B98" w:rsidTr="00050750">
        <w:trPr>
          <w:gridAfter w:val="1"/>
          <w:wAfter w:w="284" w:type="dxa"/>
          <w:trHeight w:val="402"/>
        </w:trPr>
        <w:tc>
          <w:tcPr>
            <w:tcW w:w="8755" w:type="dxa"/>
            <w:shd w:val="clear" w:color="auto" w:fill="auto"/>
          </w:tcPr>
          <w:p w:rsidR="00EF3B98" w:rsidRPr="00EF3B98" w:rsidRDefault="00EF3B98" w:rsidP="00B6272D">
            <w:pPr>
              <w:ind w:left="-142" w:firstLine="851"/>
              <w:jc w:val="both"/>
              <w:rPr>
                <w:sz w:val="28"/>
                <w:szCs w:val="28"/>
              </w:rPr>
            </w:pPr>
            <w:r w:rsidRPr="00EF3B98">
              <w:rPr>
                <w:sz w:val="28"/>
                <w:szCs w:val="28"/>
              </w:rPr>
              <w:t xml:space="preserve">Положение о территориальном </w:t>
            </w:r>
            <w:r w:rsidR="004A2819">
              <w:rPr>
                <w:sz w:val="28"/>
                <w:szCs w:val="28"/>
              </w:rPr>
              <w:t>планирования……</w:t>
            </w:r>
            <w:bookmarkStart w:id="0" w:name="_GoBack"/>
            <w:bookmarkEnd w:id="0"/>
            <w:r w:rsidR="004A2819">
              <w:rPr>
                <w:sz w:val="28"/>
                <w:szCs w:val="28"/>
              </w:rPr>
              <w:t>………</w:t>
            </w:r>
            <w:r w:rsidR="00050750">
              <w:rPr>
                <w:sz w:val="28"/>
                <w:szCs w:val="28"/>
              </w:rPr>
              <w:t>……….</w:t>
            </w:r>
          </w:p>
        </w:tc>
        <w:tc>
          <w:tcPr>
            <w:tcW w:w="1134" w:type="dxa"/>
            <w:gridSpan w:val="2"/>
            <w:shd w:val="clear" w:color="auto" w:fill="auto"/>
            <w:vAlign w:val="center"/>
          </w:tcPr>
          <w:p w:rsidR="00EF3B98" w:rsidRPr="00EF3B98" w:rsidRDefault="004D0925" w:rsidP="004D0925">
            <w:pPr>
              <w:keepLines/>
              <w:tabs>
                <w:tab w:val="left" w:pos="738"/>
              </w:tabs>
              <w:suppressAutoHyphens/>
              <w:overflowPunct w:val="0"/>
              <w:autoSpaceDE w:val="0"/>
              <w:ind w:left="461" w:hanging="461"/>
              <w:jc w:val="center"/>
              <w:rPr>
                <w:sz w:val="27"/>
                <w:szCs w:val="27"/>
              </w:rPr>
            </w:pPr>
            <w:r>
              <w:rPr>
                <w:sz w:val="27"/>
                <w:szCs w:val="27"/>
              </w:rPr>
              <w:t xml:space="preserve">       </w:t>
            </w:r>
            <w:r w:rsidR="001F437A">
              <w:rPr>
                <w:sz w:val="27"/>
                <w:szCs w:val="27"/>
              </w:rPr>
              <w:t>3</w:t>
            </w:r>
          </w:p>
        </w:tc>
      </w:tr>
      <w:tr w:rsidR="00EF3B98" w:rsidRPr="00EF3B98" w:rsidTr="00050750">
        <w:trPr>
          <w:trHeight w:val="704"/>
        </w:trPr>
        <w:tc>
          <w:tcPr>
            <w:tcW w:w="8897" w:type="dxa"/>
            <w:gridSpan w:val="2"/>
            <w:shd w:val="clear" w:color="auto" w:fill="auto"/>
          </w:tcPr>
          <w:p w:rsidR="00EF3B98" w:rsidRPr="00EF3B98" w:rsidRDefault="00EF3B98" w:rsidP="00050750">
            <w:pPr>
              <w:keepLines/>
              <w:widowControl w:val="0"/>
              <w:suppressAutoHyphens/>
              <w:overflowPunct w:val="0"/>
              <w:autoSpaceDE w:val="0"/>
              <w:autoSpaceDN w:val="0"/>
              <w:adjustRightInd w:val="0"/>
              <w:spacing w:line="320" w:lineRule="exact"/>
              <w:ind w:firstLine="709"/>
              <w:jc w:val="both"/>
              <w:rPr>
                <w:sz w:val="28"/>
                <w:szCs w:val="28"/>
              </w:rPr>
            </w:pPr>
            <w:r w:rsidRPr="00EF3B98">
              <w:rPr>
                <w:sz w:val="28"/>
                <w:szCs w:val="28"/>
              </w:rPr>
              <w:t xml:space="preserve">1. Сведения о видах, назначении и наименованиях планируемых для размещения объектов местного значения </w:t>
            </w:r>
            <w:r>
              <w:rPr>
                <w:sz w:val="28"/>
                <w:szCs w:val="28"/>
              </w:rPr>
              <w:t xml:space="preserve">Ахтырского </w:t>
            </w:r>
            <w:r w:rsidRPr="00EF3B98">
              <w:rPr>
                <w:sz w:val="28"/>
                <w:szCs w:val="28"/>
              </w:rPr>
              <w:t>городского поселения</w:t>
            </w:r>
            <w:r>
              <w:rPr>
                <w:sz w:val="28"/>
                <w:szCs w:val="28"/>
              </w:rPr>
              <w:t>,</w:t>
            </w:r>
            <w:r w:rsidRPr="00EF3B98">
              <w:rPr>
                <w:sz w:val="28"/>
                <w:szCs w:val="28"/>
              </w:rPr>
              <w:t xml:space="preserve"> их основные характеристики, местоположение, характеристики зон с особыми условиями использования территорий</w:t>
            </w:r>
            <w:r>
              <w:rPr>
                <w:sz w:val="28"/>
                <w:szCs w:val="28"/>
              </w:rPr>
              <w:t>…</w:t>
            </w:r>
            <w:r w:rsidR="004A2819">
              <w:rPr>
                <w:sz w:val="28"/>
                <w:szCs w:val="28"/>
              </w:rPr>
              <w:t>………………………………………………………………</w:t>
            </w:r>
            <w:r w:rsidR="00050750">
              <w:rPr>
                <w:sz w:val="28"/>
                <w:szCs w:val="28"/>
              </w:rPr>
              <w:t>…</w:t>
            </w:r>
          </w:p>
        </w:tc>
        <w:tc>
          <w:tcPr>
            <w:tcW w:w="1276" w:type="dxa"/>
            <w:gridSpan w:val="2"/>
            <w:shd w:val="clear" w:color="auto" w:fill="auto"/>
            <w:vAlign w:val="bottom"/>
          </w:tcPr>
          <w:p w:rsidR="00EF3B98" w:rsidRPr="00050750" w:rsidRDefault="00050750" w:rsidP="00050750">
            <w:pPr>
              <w:suppressAutoHyphens/>
              <w:snapToGrid w:val="0"/>
              <w:ind w:left="24" w:firstLine="685"/>
              <w:jc w:val="center"/>
              <w:rPr>
                <w:sz w:val="28"/>
                <w:szCs w:val="28"/>
              </w:rPr>
            </w:pPr>
            <w:r w:rsidRPr="00050750">
              <w:rPr>
                <w:sz w:val="28"/>
                <w:szCs w:val="28"/>
              </w:rPr>
              <w:t xml:space="preserve">         </w:t>
            </w:r>
            <w:r w:rsidR="001F437A" w:rsidRPr="00050750">
              <w:rPr>
                <w:sz w:val="28"/>
                <w:szCs w:val="28"/>
              </w:rPr>
              <w:t>3</w:t>
            </w:r>
          </w:p>
        </w:tc>
      </w:tr>
      <w:tr w:rsidR="00EF3B98" w:rsidRPr="00C036FD" w:rsidTr="00050750">
        <w:trPr>
          <w:trHeight w:val="695"/>
        </w:trPr>
        <w:tc>
          <w:tcPr>
            <w:tcW w:w="8897" w:type="dxa"/>
            <w:gridSpan w:val="2"/>
          </w:tcPr>
          <w:p w:rsidR="00EF3B98" w:rsidRPr="00C036FD" w:rsidRDefault="00EF3B98" w:rsidP="00050750">
            <w:pPr>
              <w:keepLines/>
              <w:widowControl w:val="0"/>
              <w:suppressAutoHyphens/>
              <w:overflowPunct w:val="0"/>
              <w:autoSpaceDE w:val="0"/>
              <w:autoSpaceDN w:val="0"/>
              <w:adjustRightInd w:val="0"/>
              <w:spacing w:line="320" w:lineRule="exact"/>
              <w:ind w:firstLine="709"/>
              <w:jc w:val="both"/>
              <w:rPr>
                <w:sz w:val="28"/>
                <w:szCs w:val="28"/>
              </w:rPr>
            </w:pPr>
            <w:r w:rsidRPr="00C036FD">
              <w:rPr>
                <w:sz w:val="28"/>
                <w:szCs w:val="28"/>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w:t>
            </w:r>
            <w:r w:rsidR="004A2819" w:rsidRPr="00C036FD">
              <w:rPr>
                <w:sz w:val="28"/>
                <w:szCs w:val="28"/>
              </w:rPr>
              <w:t>инейных объектов…………………………………………</w:t>
            </w:r>
            <w:r w:rsidR="004D0925">
              <w:rPr>
                <w:sz w:val="28"/>
                <w:szCs w:val="28"/>
              </w:rPr>
              <w:t>..</w:t>
            </w:r>
          </w:p>
        </w:tc>
        <w:tc>
          <w:tcPr>
            <w:tcW w:w="1276" w:type="dxa"/>
            <w:gridSpan w:val="2"/>
            <w:shd w:val="clear" w:color="auto" w:fill="auto"/>
            <w:vAlign w:val="bottom"/>
          </w:tcPr>
          <w:p w:rsidR="00EF3B98" w:rsidRPr="00050750" w:rsidRDefault="00050750" w:rsidP="004D0925">
            <w:pPr>
              <w:tabs>
                <w:tab w:val="left" w:pos="450"/>
              </w:tabs>
              <w:suppressAutoHyphens/>
              <w:ind w:left="24" w:firstLine="685"/>
              <w:jc w:val="center"/>
              <w:rPr>
                <w:sz w:val="28"/>
                <w:szCs w:val="28"/>
              </w:rPr>
            </w:pPr>
            <w:r w:rsidRPr="00050750">
              <w:rPr>
                <w:sz w:val="28"/>
                <w:szCs w:val="28"/>
              </w:rPr>
              <w:t xml:space="preserve">        </w:t>
            </w:r>
            <w:r w:rsidR="004D0925">
              <w:rPr>
                <w:sz w:val="28"/>
                <w:szCs w:val="28"/>
              </w:rPr>
              <w:t xml:space="preserve">  </w:t>
            </w:r>
            <w:r w:rsidR="00EF3B98" w:rsidRPr="00050750">
              <w:rPr>
                <w:sz w:val="28"/>
                <w:szCs w:val="28"/>
              </w:rPr>
              <w:t>10</w:t>
            </w:r>
          </w:p>
        </w:tc>
      </w:tr>
    </w:tbl>
    <w:p w:rsidR="00C036FD" w:rsidRPr="00C036FD" w:rsidRDefault="00C036FD" w:rsidP="004D0925">
      <w:pPr>
        <w:tabs>
          <w:tab w:val="left" w:pos="8647"/>
        </w:tabs>
        <w:ind w:firstLine="709"/>
        <w:rPr>
          <w:sz w:val="28"/>
          <w:szCs w:val="28"/>
        </w:rPr>
      </w:pPr>
      <w:r w:rsidRPr="00C036FD">
        <w:rPr>
          <w:color w:val="000000" w:themeColor="text1"/>
          <w:sz w:val="28"/>
          <w:szCs w:val="28"/>
        </w:rPr>
        <w:t xml:space="preserve">3. </w:t>
      </w:r>
      <w:r w:rsidRPr="00C036FD">
        <w:rPr>
          <w:sz w:val="28"/>
          <w:szCs w:val="28"/>
        </w:rPr>
        <w:t xml:space="preserve">Карта планируемого размещения объектов местного значения </w:t>
      </w:r>
      <w:r>
        <w:rPr>
          <w:sz w:val="28"/>
          <w:szCs w:val="28"/>
        </w:rPr>
        <w:t xml:space="preserve">            </w:t>
      </w:r>
      <w:r w:rsidR="004D0925">
        <w:rPr>
          <w:sz w:val="28"/>
          <w:szCs w:val="28"/>
        </w:rPr>
        <w:t xml:space="preserve">                 </w:t>
      </w:r>
      <w:r w:rsidRPr="00C036FD">
        <w:rPr>
          <w:sz w:val="28"/>
          <w:szCs w:val="28"/>
        </w:rPr>
        <w:t>М 1:10</w:t>
      </w:r>
      <w:r>
        <w:rPr>
          <w:sz w:val="28"/>
          <w:szCs w:val="28"/>
        </w:rPr>
        <w:t xml:space="preserve"> 000</w:t>
      </w:r>
      <w:r w:rsidRPr="00C036FD">
        <w:rPr>
          <w:sz w:val="28"/>
          <w:szCs w:val="28"/>
        </w:rPr>
        <w:t>…………………………………………</w:t>
      </w:r>
      <w:r>
        <w:rPr>
          <w:sz w:val="28"/>
          <w:szCs w:val="28"/>
        </w:rPr>
        <w:t>………………………</w:t>
      </w:r>
      <w:r w:rsidR="004D0925">
        <w:rPr>
          <w:sz w:val="28"/>
          <w:szCs w:val="28"/>
        </w:rPr>
        <w:t>....</w:t>
      </w:r>
      <w:r w:rsidR="00050750">
        <w:rPr>
          <w:sz w:val="28"/>
          <w:szCs w:val="28"/>
        </w:rPr>
        <w:t xml:space="preserve"> </w:t>
      </w:r>
      <w:r w:rsidR="004D0925">
        <w:rPr>
          <w:sz w:val="28"/>
          <w:szCs w:val="28"/>
        </w:rPr>
        <w:t xml:space="preserve">         </w:t>
      </w:r>
      <w:r w:rsidR="006F63A7">
        <w:rPr>
          <w:sz w:val="28"/>
          <w:szCs w:val="28"/>
        </w:rPr>
        <w:t>15</w:t>
      </w:r>
    </w:p>
    <w:p w:rsidR="00C036FD" w:rsidRPr="00C036FD" w:rsidRDefault="00C036FD" w:rsidP="004D0925">
      <w:pPr>
        <w:tabs>
          <w:tab w:val="left" w:pos="8647"/>
        </w:tabs>
        <w:ind w:firstLine="709"/>
        <w:rPr>
          <w:sz w:val="28"/>
          <w:szCs w:val="28"/>
        </w:rPr>
      </w:pPr>
      <w:r w:rsidRPr="00C036FD">
        <w:rPr>
          <w:sz w:val="28"/>
          <w:szCs w:val="28"/>
        </w:rPr>
        <w:t>4. Карта границ населенных пунктов М 1:10 000</w:t>
      </w:r>
      <w:r w:rsidR="004D0925">
        <w:rPr>
          <w:sz w:val="28"/>
          <w:szCs w:val="28"/>
        </w:rPr>
        <w:t>…………………...</w:t>
      </w:r>
      <w:r w:rsidR="00050750">
        <w:rPr>
          <w:sz w:val="28"/>
          <w:szCs w:val="28"/>
        </w:rPr>
        <w:t xml:space="preserve">       </w:t>
      </w:r>
      <w:r w:rsidR="004D0925">
        <w:rPr>
          <w:sz w:val="28"/>
          <w:szCs w:val="28"/>
        </w:rPr>
        <w:t xml:space="preserve">  </w:t>
      </w:r>
      <w:r w:rsidR="006F63A7">
        <w:rPr>
          <w:sz w:val="28"/>
          <w:szCs w:val="28"/>
        </w:rPr>
        <w:t>16</w:t>
      </w:r>
    </w:p>
    <w:p w:rsidR="00C036FD" w:rsidRPr="00C036FD" w:rsidRDefault="00C036FD" w:rsidP="004D0925">
      <w:pPr>
        <w:tabs>
          <w:tab w:val="left" w:pos="8647"/>
          <w:tab w:val="left" w:pos="9356"/>
        </w:tabs>
        <w:ind w:right="-143" w:firstLine="709"/>
        <w:rPr>
          <w:color w:val="000000" w:themeColor="text1"/>
          <w:sz w:val="28"/>
          <w:szCs w:val="28"/>
        </w:rPr>
      </w:pPr>
      <w:r w:rsidRPr="00C036FD">
        <w:rPr>
          <w:sz w:val="28"/>
          <w:szCs w:val="28"/>
        </w:rPr>
        <w:t>5. Карта функциональных зон М 1:10 000</w:t>
      </w:r>
      <w:r w:rsidR="004D0925">
        <w:rPr>
          <w:sz w:val="28"/>
          <w:szCs w:val="28"/>
        </w:rPr>
        <w:t>…………………………..</w:t>
      </w:r>
      <w:r w:rsidR="006F63A7">
        <w:rPr>
          <w:sz w:val="28"/>
          <w:szCs w:val="28"/>
        </w:rPr>
        <w:t xml:space="preserve">          17</w:t>
      </w:r>
    </w:p>
    <w:p w:rsidR="00760978" w:rsidRPr="00C036FD" w:rsidRDefault="00760978" w:rsidP="00C036FD">
      <w:pPr>
        <w:ind w:firstLine="709"/>
        <w:rPr>
          <w:color w:val="000000" w:themeColor="text1"/>
          <w:sz w:val="28"/>
          <w:szCs w:val="28"/>
        </w:rPr>
      </w:pPr>
    </w:p>
    <w:p w:rsidR="00760978" w:rsidRPr="00C036FD" w:rsidRDefault="00760978" w:rsidP="00570A25">
      <w:pPr>
        <w:rPr>
          <w:color w:val="000000" w:themeColor="text1"/>
          <w:sz w:val="28"/>
          <w:szCs w:val="28"/>
        </w:rPr>
      </w:pPr>
    </w:p>
    <w:p w:rsidR="00760978" w:rsidRPr="00C036FD" w:rsidRDefault="00760978" w:rsidP="00570A25">
      <w:pPr>
        <w:rPr>
          <w:color w:val="000000" w:themeColor="text1"/>
          <w:sz w:val="28"/>
          <w:szCs w:val="28"/>
        </w:rPr>
      </w:pPr>
    </w:p>
    <w:p w:rsidR="00760978" w:rsidRPr="00C036FD" w:rsidRDefault="00760978" w:rsidP="00570A25">
      <w:pPr>
        <w:rPr>
          <w:color w:val="000000" w:themeColor="text1"/>
          <w:sz w:val="28"/>
          <w:szCs w:val="28"/>
        </w:rPr>
      </w:pPr>
    </w:p>
    <w:p w:rsidR="00760978" w:rsidRPr="00C036FD" w:rsidRDefault="00760978" w:rsidP="00570A25">
      <w:pPr>
        <w:rPr>
          <w:color w:val="000000" w:themeColor="text1"/>
          <w:sz w:val="28"/>
          <w:szCs w:val="28"/>
        </w:rPr>
      </w:pPr>
    </w:p>
    <w:p w:rsidR="00760978" w:rsidRPr="00C036FD" w:rsidRDefault="00760978" w:rsidP="00570A25">
      <w:pPr>
        <w:rPr>
          <w:color w:val="000000" w:themeColor="text1"/>
          <w:sz w:val="28"/>
          <w:szCs w:val="28"/>
        </w:rPr>
      </w:pPr>
    </w:p>
    <w:p w:rsidR="00760978" w:rsidRPr="00C036FD" w:rsidRDefault="00760978" w:rsidP="00570A25">
      <w:pPr>
        <w:rPr>
          <w:color w:val="000000" w:themeColor="text1"/>
          <w:sz w:val="28"/>
          <w:szCs w:val="28"/>
        </w:rPr>
      </w:pPr>
    </w:p>
    <w:p w:rsidR="00760978" w:rsidRPr="00C036FD" w:rsidRDefault="00760978" w:rsidP="00570A25">
      <w:pPr>
        <w:rPr>
          <w:color w:val="000000" w:themeColor="text1"/>
          <w:sz w:val="28"/>
          <w:szCs w:val="28"/>
        </w:rPr>
      </w:pPr>
    </w:p>
    <w:p w:rsidR="00760978" w:rsidRPr="00C036FD" w:rsidRDefault="00760978" w:rsidP="00570A25">
      <w:pPr>
        <w:rPr>
          <w:color w:val="000000" w:themeColor="text1"/>
          <w:sz w:val="28"/>
          <w:szCs w:val="28"/>
        </w:rPr>
      </w:pPr>
    </w:p>
    <w:p w:rsidR="00EF3B98" w:rsidRPr="00C036FD" w:rsidRDefault="00EF3B98" w:rsidP="00570A25">
      <w:pPr>
        <w:rPr>
          <w:color w:val="000000" w:themeColor="text1"/>
          <w:sz w:val="28"/>
          <w:szCs w:val="28"/>
        </w:rPr>
      </w:pPr>
    </w:p>
    <w:p w:rsidR="00EF3B98" w:rsidRPr="00C036FD" w:rsidRDefault="00EF3B98" w:rsidP="00570A25">
      <w:pPr>
        <w:rPr>
          <w:color w:val="000000" w:themeColor="text1"/>
          <w:sz w:val="28"/>
          <w:szCs w:val="28"/>
        </w:rPr>
      </w:pPr>
    </w:p>
    <w:p w:rsidR="00EF3B98" w:rsidRPr="00C036FD" w:rsidRDefault="00EF3B98" w:rsidP="00570A25">
      <w:pPr>
        <w:rPr>
          <w:color w:val="000000" w:themeColor="text1"/>
          <w:sz w:val="28"/>
          <w:szCs w:val="28"/>
        </w:rPr>
      </w:pPr>
    </w:p>
    <w:p w:rsidR="00EF3B98" w:rsidRPr="00C036FD" w:rsidRDefault="00EF3B98" w:rsidP="00570A25">
      <w:pPr>
        <w:rPr>
          <w:color w:val="000000" w:themeColor="text1"/>
          <w:sz w:val="28"/>
          <w:szCs w:val="28"/>
        </w:rPr>
      </w:pPr>
    </w:p>
    <w:p w:rsidR="00EF3B98" w:rsidRPr="00C036FD" w:rsidRDefault="00EF3B98" w:rsidP="00570A25">
      <w:pPr>
        <w:rPr>
          <w:color w:val="000000" w:themeColor="text1"/>
          <w:sz w:val="28"/>
          <w:szCs w:val="28"/>
        </w:rPr>
      </w:pPr>
    </w:p>
    <w:p w:rsidR="006370A9" w:rsidRPr="00C036FD" w:rsidRDefault="006370A9" w:rsidP="00122C8E">
      <w:pPr>
        <w:pStyle w:val="S"/>
        <w:spacing w:before="40" w:after="40" w:line="240" w:lineRule="auto"/>
        <w:ind w:left="2552" w:right="-284" w:hanging="2552"/>
        <w:jc w:val="center"/>
        <w:rPr>
          <w:rFonts w:ascii="Times New Roman" w:hAnsi="Times New Roman"/>
          <w:caps/>
          <w:sz w:val="28"/>
          <w:szCs w:val="28"/>
          <w:lang w:val="ru-RU"/>
        </w:rPr>
      </w:pPr>
    </w:p>
    <w:p w:rsidR="006370A9" w:rsidRPr="00C036FD" w:rsidRDefault="006370A9" w:rsidP="00122C8E">
      <w:pPr>
        <w:pStyle w:val="S"/>
        <w:spacing w:before="40" w:after="40" w:line="240" w:lineRule="auto"/>
        <w:ind w:left="2552" w:right="-284" w:hanging="2552"/>
        <w:jc w:val="center"/>
        <w:rPr>
          <w:rFonts w:ascii="Times New Roman" w:hAnsi="Times New Roman"/>
          <w:caps/>
          <w:sz w:val="28"/>
          <w:szCs w:val="28"/>
          <w:lang w:val="ru-RU"/>
        </w:rPr>
      </w:pPr>
    </w:p>
    <w:p w:rsidR="006370A9" w:rsidRPr="00C036FD" w:rsidRDefault="006370A9" w:rsidP="00122C8E">
      <w:pPr>
        <w:pStyle w:val="S"/>
        <w:spacing w:before="40" w:after="40" w:line="240" w:lineRule="auto"/>
        <w:ind w:left="2552" w:right="-284" w:hanging="2552"/>
        <w:jc w:val="center"/>
        <w:rPr>
          <w:rFonts w:ascii="Times New Roman" w:hAnsi="Times New Roman"/>
          <w:caps/>
          <w:sz w:val="28"/>
          <w:szCs w:val="28"/>
          <w:lang w:val="ru-RU"/>
        </w:rPr>
      </w:pPr>
    </w:p>
    <w:p w:rsidR="006370A9" w:rsidRPr="00C036FD" w:rsidRDefault="006370A9" w:rsidP="00122C8E">
      <w:pPr>
        <w:pStyle w:val="S"/>
        <w:spacing w:before="40" w:after="40" w:line="240" w:lineRule="auto"/>
        <w:ind w:left="2552" w:right="-284" w:hanging="2552"/>
        <w:jc w:val="center"/>
        <w:rPr>
          <w:rFonts w:ascii="Times New Roman" w:hAnsi="Times New Roman"/>
          <w:caps/>
          <w:sz w:val="28"/>
          <w:szCs w:val="28"/>
          <w:lang w:val="ru-RU"/>
        </w:rPr>
      </w:pPr>
    </w:p>
    <w:p w:rsidR="006370A9" w:rsidRPr="00C036FD" w:rsidRDefault="006370A9" w:rsidP="00122C8E">
      <w:pPr>
        <w:pStyle w:val="S"/>
        <w:spacing w:before="40" w:after="40" w:line="240" w:lineRule="auto"/>
        <w:ind w:left="2552" w:right="-284" w:hanging="2552"/>
        <w:jc w:val="center"/>
        <w:rPr>
          <w:rFonts w:ascii="Times New Roman" w:hAnsi="Times New Roman"/>
          <w:caps/>
          <w:sz w:val="28"/>
          <w:szCs w:val="28"/>
          <w:lang w:val="ru-RU"/>
        </w:rPr>
      </w:pPr>
    </w:p>
    <w:p w:rsidR="006370A9" w:rsidRPr="00C036FD" w:rsidRDefault="006370A9" w:rsidP="00122C8E">
      <w:pPr>
        <w:pStyle w:val="S"/>
        <w:spacing w:before="40" w:after="40" w:line="240" w:lineRule="auto"/>
        <w:ind w:left="2552" w:right="-284" w:hanging="2552"/>
        <w:jc w:val="center"/>
        <w:rPr>
          <w:rFonts w:ascii="Times New Roman" w:hAnsi="Times New Roman"/>
          <w:caps/>
          <w:sz w:val="28"/>
          <w:szCs w:val="28"/>
          <w:lang w:val="ru-RU"/>
        </w:rPr>
      </w:pPr>
    </w:p>
    <w:p w:rsidR="006370A9" w:rsidRPr="00C036FD" w:rsidRDefault="006370A9" w:rsidP="00122C8E">
      <w:pPr>
        <w:pStyle w:val="S"/>
        <w:spacing w:before="40" w:after="40" w:line="240" w:lineRule="auto"/>
        <w:ind w:left="2552" w:right="-284" w:hanging="2552"/>
        <w:jc w:val="center"/>
        <w:rPr>
          <w:rFonts w:ascii="Times New Roman" w:hAnsi="Times New Roman"/>
          <w:caps/>
          <w:sz w:val="28"/>
          <w:szCs w:val="28"/>
          <w:lang w:val="ru-RU"/>
        </w:rPr>
      </w:pPr>
    </w:p>
    <w:p w:rsidR="006370A9" w:rsidRPr="00C036FD" w:rsidRDefault="006370A9" w:rsidP="00122C8E">
      <w:pPr>
        <w:pStyle w:val="S"/>
        <w:spacing w:before="40" w:after="40" w:line="240" w:lineRule="auto"/>
        <w:ind w:left="2552" w:right="-284" w:hanging="2552"/>
        <w:jc w:val="center"/>
        <w:rPr>
          <w:rFonts w:ascii="Times New Roman" w:hAnsi="Times New Roman"/>
          <w:caps/>
          <w:sz w:val="28"/>
          <w:szCs w:val="28"/>
          <w:lang w:val="ru-RU"/>
        </w:rPr>
      </w:pPr>
    </w:p>
    <w:p w:rsidR="006370A9" w:rsidRPr="00C036FD" w:rsidRDefault="006370A9" w:rsidP="00122C8E">
      <w:pPr>
        <w:pStyle w:val="S"/>
        <w:spacing w:before="40" w:after="40" w:line="240" w:lineRule="auto"/>
        <w:ind w:left="2552" w:right="-284" w:hanging="2552"/>
        <w:jc w:val="center"/>
        <w:rPr>
          <w:rFonts w:ascii="Times New Roman" w:hAnsi="Times New Roman"/>
          <w:caps/>
          <w:sz w:val="28"/>
          <w:szCs w:val="28"/>
          <w:lang w:val="ru-RU"/>
        </w:rPr>
      </w:pPr>
    </w:p>
    <w:p w:rsidR="006370A9" w:rsidRPr="00C036FD" w:rsidRDefault="006370A9" w:rsidP="00122C8E">
      <w:pPr>
        <w:pStyle w:val="S"/>
        <w:spacing w:before="40" w:after="40" w:line="240" w:lineRule="auto"/>
        <w:ind w:left="2552" w:right="-284" w:hanging="2552"/>
        <w:jc w:val="center"/>
        <w:rPr>
          <w:rFonts w:ascii="Times New Roman" w:hAnsi="Times New Roman"/>
          <w:caps/>
          <w:sz w:val="28"/>
          <w:szCs w:val="28"/>
          <w:lang w:val="ru-RU"/>
        </w:rPr>
      </w:pPr>
    </w:p>
    <w:p w:rsidR="006370A9" w:rsidRPr="00C036FD" w:rsidRDefault="006370A9" w:rsidP="00122C8E">
      <w:pPr>
        <w:pStyle w:val="S"/>
        <w:spacing w:before="40" w:after="40" w:line="240" w:lineRule="auto"/>
        <w:ind w:left="2552" w:right="-284" w:hanging="2552"/>
        <w:jc w:val="center"/>
        <w:rPr>
          <w:rFonts w:ascii="Times New Roman" w:hAnsi="Times New Roman"/>
          <w:caps/>
          <w:sz w:val="28"/>
          <w:szCs w:val="28"/>
          <w:lang w:val="ru-RU"/>
        </w:rPr>
      </w:pPr>
    </w:p>
    <w:p w:rsidR="006370A9" w:rsidRPr="00F627EF" w:rsidRDefault="006370A9" w:rsidP="00122C8E">
      <w:pPr>
        <w:pStyle w:val="S"/>
        <w:spacing w:before="40" w:after="40" w:line="240" w:lineRule="auto"/>
        <w:ind w:left="2552" w:right="-284" w:hanging="2552"/>
        <w:jc w:val="center"/>
        <w:rPr>
          <w:rFonts w:ascii="Times New Roman" w:hAnsi="Times New Roman"/>
          <w:caps/>
          <w:sz w:val="28"/>
          <w:szCs w:val="28"/>
          <w:lang w:val="ru-RU"/>
        </w:rPr>
        <w:sectPr w:rsidR="006370A9" w:rsidRPr="00F627EF" w:rsidSect="009A57E8">
          <w:headerReference w:type="even" r:id="rId9"/>
          <w:headerReference w:type="default" r:id="rId10"/>
          <w:footerReference w:type="even" r:id="rId11"/>
          <w:footerReference w:type="default" r:id="rId12"/>
          <w:headerReference w:type="first" r:id="rId13"/>
          <w:type w:val="continuous"/>
          <w:pgSz w:w="11906" w:h="16838" w:code="9"/>
          <w:pgMar w:top="1134" w:right="567" w:bottom="1134" w:left="1701" w:header="709" w:footer="709" w:gutter="0"/>
          <w:cols w:space="708"/>
          <w:titlePg/>
          <w:docGrid w:linePitch="360"/>
        </w:sectPr>
      </w:pPr>
    </w:p>
    <w:p w:rsidR="006370A9" w:rsidRPr="00153DE9" w:rsidRDefault="006370A9" w:rsidP="006370A9">
      <w:pPr>
        <w:pStyle w:val="a4"/>
        <w:ind w:firstLine="0"/>
        <w:jc w:val="center"/>
        <w:rPr>
          <w:rFonts w:ascii="Times New Roman" w:hAnsi="Times New Roman"/>
          <w:b/>
          <w:sz w:val="28"/>
          <w:szCs w:val="28"/>
        </w:rPr>
      </w:pPr>
      <w:r w:rsidRPr="00153DE9">
        <w:rPr>
          <w:rFonts w:ascii="Times New Roman" w:hAnsi="Times New Roman"/>
          <w:b/>
          <w:sz w:val="28"/>
          <w:szCs w:val="28"/>
        </w:rPr>
        <w:lastRenderedPageBreak/>
        <w:t>Положение о территориальном планировании</w:t>
      </w:r>
    </w:p>
    <w:p w:rsidR="006370A9" w:rsidRPr="006370A9" w:rsidRDefault="006370A9" w:rsidP="000645BC">
      <w:pPr>
        <w:pStyle w:val="a4"/>
        <w:rPr>
          <w:rFonts w:ascii="Times New Roman" w:hAnsi="Times New Roman"/>
          <w:sz w:val="28"/>
          <w:szCs w:val="28"/>
        </w:rPr>
      </w:pPr>
    </w:p>
    <w:p w:rsidR="006370A9" w:rsidRPr="00153DE9" w:rsidRDefault="006370A9" w:rsidP="00153DE9">
      <w:pPr>
        <w:pStyle w:val="a4"/>
        <w:spacing w:before="0" w:after="0"/>
        <w:ind w:firstLine="0"/>
        <w:jc w:val="center"/>
        <w:rPr>
          <w:rFonts w:ascii="Times New Roman" w:hAnsi="Times New Roman"/>
          <w:b/>
          <w:sz w:val="28"/>
          <w:szCs w:val="28"/>
        </w:rPr>
      </w:pPr>
      <w:r w:rsidRPr="00153DE9">
        <w:rPr>
          <w:rFonts w:ascii="Times New Roman" w:hAnsi="Times New Roman"/>
          <w:b/>
          <w:sz w:val="28"/>
          <w:szCs w:val="28"/>
        </w:rPr>
        <w:t>1. Сведения о видах, назначении и наименованиях планируемых для размещения объектов местного значения Ахтырского городского поселения, их основные характеристики, местоположение, характеристики зон с особыми условиями использования территорий</w:t>
      </w:r>
    </w:p>
    <w:p w:rsidR="006370A9" w:rsidRPr="00153DE9" w:rsidRDefault="006370A9" w:rsidP="006370A9">
      <w:pPr>
        <w:pStyle w:val="a4"/>
        <w:spacing w:before="0" w:after="0"/>
        <w:ind w:firstLine="0"/>
        <w:jc w:val="center"/>
        <w:rPr>
          <w:rFonts w:ascii="Times New Roman" w:hAnsi="Times New Roman"/>
          <w:b/>
          <w:sz w:val="28"/>
          <w:szCs w:val="28"/>
        </w:rPr>
      </w:pPr>
    </w:p>
    <w:p w:rsidR="000645BC" w:rsidRDefault="000645BC" w:rsidP="006A18A9">
      <w:pPr>
        <w:pStyle w:val="a4"/>
        <w:spacing w:before="0" w:after="0"/>
        <w:ind w:firstLine="709"/>
        <w:rPr>
          <w:rFonts w:ascii="Times New Roman" w:hAnsi="Times New Roman"/>
          <w:sz w:val="28"/>
          <w:szCs w:val="28"/>
        </w:rPr>
      </w:pPr>
      <w:r w:rsidRPr="006370A9">
        <w:rPr>
          <w:rFonts w:ascii="Times New Roman" w:hAnsi="Times New Roman"/>
          <w:sz w:val="28"/>
          <w:szCs w:val="28"/>
        </w:rPr>
        <w:t>На территории Ахтырского городского поселения (вне границ населенного пункта) размещение объектов не планируется.</w:t>
      </w:r>
    </w:p>
    <w:p w:rsidR="006A18A9" w:rsidRPr="006370A9" w:rsidRDefault="006A18A9" w:rsidP="006370A9">
      <w:pPr>
        <w:pStyle w:val="a4"/>
        <w:spacing w:before="0" w:after="0"/>
        <w:ind w:firstLine="0"/>
        <w:rPr>
          <w:rFonts w:ascii="Times New Roman" w:hAnsi="Times New Roman"/>
          <w:sz w:val="28"/>
          <w:szCs w:val="28"/>
        </w:rPr>
      </w:pPr>
    </w:p>
    <w:tbl>
      <w:tblPr>
        <w:tblStyle w:val="af8"/>
        <w:tblW w:w="5018" w:type="pct"/>
        <w:tblLayout w:type="fixed"/>
        <w:tblLook w:val="04A0" w:firstRow="1" w:lastRow="0" w:firstColumn="1" w:lastColumn="0" w:noHBand="0" w:noVBand="1"/>
      </w:tblPr>
      <w:tblGrid>
        <w:gridCol w:w="534"/>
        <w:gridCol w:w="1422"/>
        <w:gridCol w:w="1416"/>
        <w:gridCol w:w="1274"/>
        <w:gridCol w:w="1701"/>
        <w:gridCol w:w="1560"/>
        <w:gridCol w:w="1982"/>
      </w:tblGrid>
      <w:tr w:rsidR="00153DE9" w:rsidRPr="001428C5" w:rsidTr="00153DE9">
        <w:trPr>
          <w:tblHeader/>
        </w:trPr>
        <w:tc>
          <w:tcPr>
            <w:tcW w:w="270" w:type="pct"/>
          </w:tcPr>
          <w:p w:rsidR="00153DE9" w:rsidRPr="006A18A9" w:rsidRDefault="00153DE9" w:rsidP="00153DE9">
            <w:pPr>
              <w:jc w:val="center"/>
              <w:rPr>
                <w:b/>
              </w:rPr>
            </w:pPr>
            <w:r w:rsidRPr="006A18A9">
              <w:rPr>
                <w:b/>
              </w:rPr>
              <w:t>№</w:t>
            </w:r>
          </w:p>
          <w:p w:rsidR="00153DE9" w:rsidRPr="006A18A9" w:rsidRDefault="00153DE9" w:rsidP="00153DE9">
            <w:pPr>
              <w:jc w:val="center"/>
            </w:pPr>
            <w:r w:rsidRPr="006A18A9">
              <w:rPr>
                <w:b/>
              </w:rPr>
              <w:t>п/п</w:t>
            </w:r>
          </w:p>
        </w:tc>
        <w:tc>
          <w:tcPr>
            <w:tcW w:w="719" w:type="pct"/>
          </w:tcPr>
          <w:p w:rsidR="00153DE9" w:rsidRPr="006A18A9" w:rsidRDefault="00153DE9" w:rsidP="00153DE9">
            <w:pPr>
              <w:jc w:val="center"/>
              <w:rPr>
                <w:b/>
              </w:rPr>
            </w:pPr>
            <w:r w:rsidRPr="006A18A9">
              <w:rPr>
                <w:b/>
              </w:rPr>
              <w:t>Наимено</w:t>
            </w:r>
            <w:r>
              <w:rPr>
                <w:b/>
              </w:rPr>
              <w:t>-</w:t>
            </w:r>
            <w:r w:rsidRPr="006A18A9">
              <w:rPr>
                <w:b/>
              </w:rPr>
              <w:t>вание объекта</w:t>
            </w:r>
          </w:p>
        </w:tc>
        <w:tc>
          <w:tcPr>
            <w:tcW w:w="716" w:type="pct"/>
          </w:tcPr>
          <w:p w:rsidR="00153DE9" w:rsidRPr="006A18A9" w:rsidRDefault="00153DE9" w:rsidP="00153DE9">
            <w:pPr>
              <w:jc w:val="center"/>
              <w:rPr>
                <w:b/>
              </w:rPr>
            </w:pPr>
            <w:r w:rsidRPr="006A18A9">
              <w:rPr>
                <w:b/>
              </w:rPr>
              <w:t>Вид объекта</w:t>
            </w:r>
          </w:p>
        </w:tc>
        <w:tc>
          <w:tcPr>
            <w:tcW w:w="644" w:type="pct"/>
          </w:tcPr>
          <w:p w:rsidR="00153DE9" w:rsidRPr="006A18A9" w:rsidRDefault="00153DE9" w:rsidP="00153DE9">
            <w:pPr>
              <w:jc w:val="center"/>
              <w:rPr>
                <w:b/>
              </w:rPr>
            </w:pPr>
            <w:r w:rsidRPr="006A18A9">
              <w:rPr>
                <w:b/>
              </w:rPr>
              <w:t>Характе</w:t>
            </w:r>
            <w:r>
              <w:rPr>
                <w:b/>
              </w:rPr>
              <w:t>-</w:t>
            </w:r>
            <w:r w:rsidRPr="006A18A9">
              <w:rPr>
                <w:b/>
              </w:rPr>
              <w:t>ристика объекта</w:t>
            </w:r>
          </w:p>
        </w:tc>
        <w:tc>
          <w:tcPr>
            <w:tcW w:w="860" w:type="pct"/>
          </w:tcPr>
          <w:p w:rsidR="00153DE9" w:rsidRPr="006A18A9" w:rsidRDefault="00153DE9" w:rsidP="00153DE9">
            <w:pPr>
              <w:jc w:val="center"/>
              <w:rPr>
                <w:b/>
              </w:rPr>
            </w:pPr>
            <w:r w:rsidRPr="006A18A9">
              <w:rPr>
                <w:b/>
              </w:rPr>
              <w:t>Функциона</w:t>
            </w:r>
            <w:r>
              <w:rPr>
                <w:b/>
              </w:rPr>
              <w:t>-</w:t>
            </w:r>
            <w:r w:rsidRPr="006A18A9">
              <w:rPr>
                <w:b/>
              </w:rPr>
              <w:t>льная зона</w:t>
            </w:r>
          </w:p>
        </w:tc>
        <w:tc>
          <w:tcPr>
            <w:tcW w:w="789" w:type="pct"/>
          </w:tcPr>
          <w:p w:rsidR="00153DE9" w:rsidRPr="006A18A9" w:rsidRDefault="00153DE9" w:rsidP="00153DE9">
            <w:pPr>
              <w:jc w:val="center"/>
              <w:rPr>
                <w:b/>
              </w:rPr>
            </w:pPr>
            <w:r w:rsidRPr="006A18A9">
              <w:rPr>
                <w:b/>
              </w:rPr>
              <w:t>Мероприя</w:t>
            </w:r>
            <w:r>
              <w:rPr>
                <w:b/>
              </w:rPr>
              <w:t>-</w:t>
            </w:r>
            <w:r w:rsidRPr="006A18A9">
              <w:rPr>
                <w:b/>
              </w:rPr>
              <w:t>тие</w:t>
            </w:r>
          </w:p>
        </w:tc>
        <w:tc>
          <w:tcPr>
            <w:tcW w:w="1002" w:type="pct"/>
          </w:tcPr>
          <w:p w:rsidR="00153DE9" w:rsidRPr="006A18A9" w:rsidRDefault="00153DE9" w:rsidP="00153DE9">
            <w:pPr>
              <w:jc w:val="center"/>
            </w:pPr>
            <w:r w:rsidRPr="006A18A9">
              <w:rPr>
                <w:b/>
              </w:rPr>
              <w:t>Срок реализации</w:t>
            </w:r>
          </w:p>
        </w:tc>
      </w:tr>
    </w:tbl>
    <w:p w:rsidR="006370A9" w:rsidRPr="00153DE9" w:rsidRDefault="006370A9" w:rsidP="006A18A9">
      <w:pPr>
        <w:pStyle w:val="a4"/>
        <w:spacing w:before="0" w:after="0"/>
        <w:rPr>
          <w:rFonts w:ascii="Times New Roman" w:hAnsi="Times New Roman"/>
          <w:sz w:val="2"/>
          <w:szCs w:val="2"/>
        </w:rPr>
      </w:pPr>
    </w:p>
    <w:tbl>
      <w:tblPr>
        <w:tblStyle w:val="af8"/>
        <w:tblW w:w="5018" w:type="pct"/>
        <w:tblLayout w:type="fixed"/>
        <w:tblLook w:val="04A0" w:firstRow="1" w:lastRow="0" w:firstColumn="1" w:lastColumn="0" w:noHBand="0" w:noVBand="1"/>
      </w:tblPr>
      <w:tblGrid>
        <w:gridCol w:w="563"/>
        <w:gridCol w:w="1420"/>
        <w:gridCol w:w="1416"/>
        <w:gridCol w:w="1416"/>
        <w:gridCol w:w="1560"/>
        <w:gridCol w:w="1560"/>
        <w:gridCol w:w="1954"/>
      </w:tblGrid>
      <w:tr w:rsidR="00153DE9" w:rsidRPr="00CD1EE7" w:rsidTr="00133CD9">
        <w:trPr>
          <w:tblHeader/>
        </w:trPr>
        <w:tc>
          <w:tcPr>
            <w:tcW w:w="284" w:type="pct"/>
            <w:vAlign w:val="center"/>
          </w:tcPr>
          <w:p w:rsidR="00B37D4F" w:rsidRPr="00153DE9" w:rsidRDefault="00153DE9" w:rsidP="003E7BF5">
            <w:pPr>
              <w:jc w:val="center"/>
              <w:rPr>
                <w:sz w:val="22"/>
                <w:szCs w:val="22"/>
              </w:rPr>
            </w:pPr>
            <w:r w:rsidRPr="00153DE9">
              <w:rPr>
                <w:sz w:val="22"/>
                <w:szCs w:val="22"/>
              </w:rPr>
              <w:t>1</w:t>
            </w:r>
          </w:p>
        </w:tc>
        <w:tc>
          <w:tcPr>
            <w:tcW w:w="718" w:type="pct"/>
            <w:vAlign w:val="center"/>
          </w:tcPr>
          <w:p w:rsidR="00B37D4F" w:rsidRPr="00153DE9" w:rsidRDefault="00153DE9" w:rsidP="003E7BF5">
            <w:pPr>
              <w:jc w:val="center"/>
              <w:rPr>
                <w:sz w:val="22"/>
                <w:szCs w:val="22"/>
              </w:rPr>
            </w:pPr>
            <w:r w:rsidRPr="00153DE9">
              <w:rPr>
                <w:sz w:val="22"/>
                <w:szCs w:val="22"/>
              </w:rPr>
              <w:t>2</w:t>
            </w:r>
          </w:p>
        </w:tc>
        <w:tc>
          <w:tcPr>
            <w:tcW w:w="716" w:type="pct"/>
            <w:vAlign w:val="center"/>
          </w:tcPr>
          <w:p w:rsidR="00B37D4F" w:rsidRPr="00153DE9" w:rsidRDefault="00153DE9" w:rsidP="003E7BF5">
            <w:pPr>
              <w:jc w:val="center"/>
              <w:rPr>
                <w:sz w:val="22"/>
                <w:szCs w:val="22"/>
              </w:rPr>
            </w:pPr>
            <w:r w:rsidRPr="00153DE9">
              <w:rPr>
                <w:sz w:val="22"/>
                <w:szCs w:val="22"/>
              </w:rPr>
              <w:t>3</w:t>
            </w:r>
          </w:p>
        </w:tc>
        <w:tc>
          <w:tcPr>
            <w:tcW w:w="716" w:type="pct"/>
            <w:vAlign w:val="center"/>
          </w:tcPr>
          <w:p w:rsidR="00B37D4F" w:rsidRPr="00153DE9" w:rsidRDefault="00153DE9" w:rsidP="003E7BF5">
            <w:pPr>
              <w:jc w:val="center"/>
              <w:rPr>
                <w:sz w:val="22"/>
                <w:szCs w:val="22"/>
              </w:rPr>
            </w:pPr>
            <w:r w:rsidRPr="00153DE9">
              <w:rPr>
                <w:sz w:val="22"/>
                <w:szCs w:val="22"/>
              </w:rPr>
              <w:t>4</w:t>
            </w:r>
          </w:p>
        </w:tc>
        <w:tc>
          <w:tcPr>
            <w:tcW w:w="789" w:type="pct"/>
            <w:vAlign w:val="center"/>
          </w:tcPr>
          <w:p w:rsidR="00B37D4F" w:rsidRPr="00153DE9" w:rsidRDefault="00153DE9" w:rsidP="003E7BF5">
            <w:pPr>
              <w:jc w:val="center"/>
              <w:rPr>
                <w:sz w:val="22"/>
                <w:szCs w:val="22"/>
              </w:rPr>
            </w:pPr>
            <w:r w:rsidRPr="00153DE9">
              <w:rPr>
                <w:sz w:val="22"/>
                <w:szCs w:val="22"/>
              </w:rPr>
              <w:t>5</w:t>
            </w:r>
          </w:p>
        </w:tc>
        <w:tc>
          <w:tcPr>
            <w:tcW w:w="789" w:type="pct"/>
            <w:vAlign w:val="center"/>
          </w:tcPr>
          <w:p w:rsidR="00B37D4F" w:rsidRPr="00153DE9" w:rsidRDefault="00153DE9" w:rsidP="003E7BF5">
            <w:pPr>
              <w:jc w:val="center"/>
              <w:rPr>
                <w:sz w:val="22"/>
                <w:szCs w:val="22"/>
              </w:rPr>
            </w:pPr>
            <w:r w:rsidRPr="00153DE9">
              <w:rPr>
                <w:sz w:val="22"/>
                <w:szCs w:val="22"/>
              </w:rPr>
              <w:t>6</w:t>
            </w:r>
          </w:p>
        </w:tc>
        <w:tc>
          <w:tcPr>
            <w:tcW w:w="989" w:type="pct"/>
            <w:vAlign w:val="center"/>
          </w:tcPr>
          <w:p w:rsidR="00B37D4F" w:rsidRPr="00153DE9" w:rsidRDefault="00153DE9" w:rsidP="003E7BF5">
            <w:pPr>
              <w:jc w:val="center"/>
              <w:rPr>
                <w:sz w:val="22"/>
                <w:szCs w:val="22"/>
              </w:rPr>
            </w:pPr>
            <w:r w:rsidRPr="00153DE9">
              <w:rPr>
                <w:sz w:val="22"/>
                <w:szCs w:val="22"/>
              </w:rPr>
              <w:t>7</w:t>
            </w:r>
          </w:p>
        </w:tc>
      </w:tr>
      <w:tr w:rsidR="00CD1EE7" w:rsidRPr="00CD1EE7" w:rsidTr="00153DE9">
        <w:trPr>
          <w:trHeight w:val="369"/>
        </w:trPr>
        <w:tc>
          <w:tcPr>
            <w:tcW w:w="5000" w:type="pct"/>
            <w:gridSpan w:val="7"/>
            <w:vAlign w:val="center"/>
          </w:tcPr>
          <w:p w:rsidR="00B37D4F" w:rsidRPr="00314B05" w:rsidRDefault="00B37D4F" w:rsidP="003E7BF5">
            <w:pPr>
              <w:jc w:val="center"/>
              <w:rPr>
                <w:b/>
                <w:color w:val="FF0000"/>
              </w:rPr>
            </w:pPr>
            <w:r w:rsidRPr="00314B05">
              <w:rPr>
                <w:b/>
              </w:rPr>
              <w:t>Объекты социальной сферы</w:t>
            </w:r>
          </w:p>
        </w:tc>
      </w:tr>
      <w:tr w:rsidR="00153DE9" w:rsidRPr="00CD1EE7" w:rsidTr="00133CD9">
        <w:tc>
          <w:tcPr>
            <w:tcW w:w="284" w:type="pct"/>
          </w:tcPr>
          <w:p w:rsidR="001428C5" w:rsidRPr="00153DE9" w:rsidRDefault="001428C5" w:rsidP="00153DE9">
            <w:pPr>
              <w:jc w:val="center"/>
            </w:pPr>
            <w:r w:rsidRPr="00153DE9">
              <w:t>1</w:t>
            </w:r>
          </w:p>
        </w:tc>
        <w:tc>
          <w:tcPr>
            <w:tcW w:w="718" w:type="pct"/>
            <w:vAlign w:val="center"/>
          </w:tcPr>
          <w:p w:rsidR="001428C5" w:rsidRPr="00153DE9" w:rsidRDefault="001428C5" w:rsidP="00503848">
            <w:pPr>
              <w:jc w:val="center"/>
            </w:pPr>
            <w:r w:rsidRPr="00153DE9">
              <w:t>Общеобра</w:t>
            </w:r>
            <w:r w:rsidR="00153DE9">
              <w:t>-</w:t>
            </w:r>
            <w:r w:rsidRPr="00153DE9">
              <w:t>зователь</w:t>
            </w:r>
            <w:r w:rsidR="00153DE9">
              <w:t>-</w:t>
            </w:r>
            <w:r w:rsidRPr="00153DE9">
              <w:t>ная организа</w:t>
            </w:r>
            <w:r w:rsidR="00153DE9">
              <w:t>-</w:t>
            </w:r>
            <w:r w:rsidRPr="00153DE9">
              <w:t>ция</w:t>
            </w:r>
          </w:p>
        </w:tc>
        <w:tc>
          <w:tcPr>
            <w:tcW w:w="716" w:type="pct"/>
          </w:tcPr>
          <w:p w:rsidR="001428C5" w:rsidRPr="00153DE9" w:rsidRDefault="001428C5" w:rsidP="00314B05">
            <w:pPr>
              <w:jc w:val="center"/>
            </w:pPr>
            <w:r w:rsidRPr="00153DE9">
              <w:t>Общеобра</w:t>
            </w:r>
            <w:r w:rsidR="00424BBB">
              <w:t>-</w:t>
            </w:r>
            <w:r w:rsidRPr="00153DE9">
              <w:t>зователь</w:t>
            </w:r>
            <w:r w:rsidR="00424BBB">
              <w:t>-</w:t>
            </w:r>
            <w:r w:rsidRPr="00153DE9">
              <w:t>ная организа</w:t>
            </w:r>
            <w:r w:rsidR="00200500">
              <w:t>-</w:t>
            </w:r>
            <w:r w:rsidRPr="00153DE9">
              <w:t>ция</w:t>
            </w:r>
          </w:p>
        </w:tc>
        <w:tc>
          <w:tcPr>
            <w:tcW w:w="716" w:type="pct"/>
          </w:tcPr>
          <w:p w:rsidR="001428C5" w:rsidRPr="00153DE9" w:rsidRDefault="001428C5" w:rsidP="00314B05">
            <w:pPr>
              <w:jc w:val="center"/>
            </w:pPr>
            <w:r w:rsidRPr="00153DE9">
              <w:t>600 мест</w:t>
            </w:r>
          </w:p>
        </w:tc>
        <w:tc>
          <w:tcPr>
            <w:tcW w:w="789" w:type="pct"/>
          </w:tcPr>
          <w:p w:rsidR="001428C5" w:rsidRPr="00153DE9" w:rsidRDefault="001428C5" w:rsidP="00314B05">
            <w:pPr>
              <w:jc w:val="center"/>
            </w:pPr>
            <w:r w:rsidRPr="00153DE9">
              <w:t>Зона специализи</w:t>
            </w:r>
            <w:r w:rsidR="00424BBB">
              <w:t>-</w:t>
            </w:r>
            <w:r w:rsidRPr="00153DE9">
              <w:t>рованной обществен</w:t>
            </w:r>
            <w:r w:rsidR="00817FE5">
              <w:t>-</w:t>
            </w:r>
            <w:r w:rsidRPr="00153DE9">
              <w:t>ной застройки</w:t>
            </w:r>
          </w:p>
        </w:tc>
        <w:tc>
          <w:tcPr>
            <w:tcW w:w="789" w:type="pct"/>
          </w:tcPr>
          <w:p w:rsidR="001428C5" w:rsidRPr="00153DE9" w:rsidRDefault="001428C5" w:rsidP="00314B05">
            <w:pPr>
              <w:jc w:val="center"/>
            </w:pPr>
            <w:r w:rsidRPr="00153DE9">
              <w:t>Планиру</w:t>
            </w:r>
            <w:r w:rsidR="00424BBB">
              <w:t>-</w:t>
            </w:r>
            <w:r w:rsidRPr="00153DE9">
              <w:t>емый к размещению</w:t>
            </w:r>
          </w:p>
        </w:tc>
        <w:tc>
          <w:tcPr>
            <w:tcW w:w="989" w:type="pct"/>
          </w:tcPr>
          <w:p w:rsidR="001428C5" w:rsidRPr="00153DE9" w:rsidRDefault="001428C5" w:rsidP="00314B05">
            <w:pPr>
              <w:jc w:val="center"/>
            </w:pPr>
            <w:r w:rsidRPr="00153DE9">
              <w:t>Расчетный срок</w:t>
            </w:r>
          </w:p>
        </w:tc>
      </w:tr>
      <w:tr w:rsidR="00153DE9" w:rsidRPr="00CD1EE7" w:rsidTr="00133CD9">
        <w:tc>
          <w:tcPr>
            <w:tcW w:w="284" w:type="pct"/>
          </w:tcPr>
          <w:p w:rsidR="001428C5" w:rsidRPr="00153DE9" w:rsidRDefault="001428C5" w:rsidP="00153DE9">
            <w:pPr>
              <w:jc w:val="center"/>
            </w:pPr>
            <w:r w:rsidRPr="00153DE9">
              <w:t>2</w:t>
            </w:r>
          </w:p>
        </w:tc>
        <w:tc>
          <w:tcPr>
            <w:tcW w:w="718" w:type="pct"/>
            <w:vAlign w:val="center"/>
          </w:tcPr>
          <w:p w:rsidR="001428C5" w:rsidRPr="00153DE9" w:rsidRDefault="001428C5" w:rsidP="00503848">
            <w:pPr>
              <w:jc w:val="center"/>
            </w:pPr>
            <w:r w:rsidRPr="00153DE9">
              <w:t>Дошколь</w:t>
            </w:r>
            <w:r w:rsidR="00153DE9">
              <w:t>-</w:t>
            </w:r>
            <w:r w:rsidRPr="00153DE9">
              <w:t>ная образова</w:t>
            </w:r>
            <w:r w:rsidR="00153DE9">
              <w:t>-</w:t>
            </w:r>
            <w:r w:rsidRPr="00153DE9">
              <w:t>тельная организа</w:t>
            </w:r>
            <w:r w:rsidR="00153DE9">
              <w:t>-</w:t>
            </w:r>
            <w:r w:rsidRPr="00153DE9">
              <w:t>ция</w:t>
            </w:r>
          </w:p>
        </w:tc>
        <w:tc>
          <w:tcPr>
            <w:tcW w:w="716" w:type="pct"/>
          </w:tcPr>
          <w:p w:rsidR="001428C5" w:rsidRPr="00153DE9" w:rsidRDefault="001428C5" w:rsidP="00314B05">
            <w:pPr>
              <w:jc w:val="center"/>
            </w:pPr>
            <w:r w:rsidRPr="00153DE9">
              <w:t>Дошколь</w:t>
            </w:r>
            <w:r w:rsidR="00424BBB">
              <w:t>-</w:t>
            </w:r>
            <w:r w:rsidRPr="00153DE9">
              <w:t>ная образова</w:t>
            </w:r>
            <w:r w:rsidR="00424BBB">
              <w:t>-</w:t>
            </w:r>
            <w:r w:rsidRPr="00153DE9">
              <w:t>тельная организа</w:t>
            </w:r>
            <w:r w:rsidR="00424BBB">
              <w:t>-</w:t>
            </w:r>
            <w:r w:rsidRPr="00153DE9">
              <w:t>ция</w:t>
            </w:r>
          </w:p>
        </w:tc>
        <w:tc>
          <w:tcPr>
            <w:tcW w:w="716" w:type="pct"/>
          </w:tcPr>
          <w:p w:rsidR="001428C5" w:rsidRPr="00153DE9" w:rsidRDefault="001428C5" w:rsidP="00314B05">
            <w:pPr>
              <w:jc w:val="center"/>
            </w:pPr>
            <w:r w:rsidRPr="00153DE9">
              <w:t>90 мест</w:t>
            </w:r>
          </w:p>
        </w:tc>
        <w:tc>
          <w:tcPr>
            <w:tcW w:w="789" w:type="pct"/>
          </w:tcPr>
          <w:p w:rsidR="001428C5" w:rsidRPr="00153DE9" w:rsidRDefault="001428C5" w:rsidP="00314B05">
            <w:pPr>
              <w:jc w:val="center"/>
            </w:pPr>
            <w:r w:rsidRPr="00153DE9">
              <w:t>Зона специализи</w:t>
            </w:r>
            <w:r w:rsidR="00424BBB">
              <w:t>-</w:t>
            </w:r>
            <w:r w:rsidRPr="00153DE9">
              <w:t>рованной обществен</w:t>
            </w:r>
            <w:r w:rsidR="00817FE5">
              <w:t>-</w:t>
            </w:r>
            <w:r w:rsidRPr="00153DE9">
              <w:t>ной застройки</w:t>
            </w:r>
          </w:p>
        </w:tc>
        <w:tc>
          <w:tcPr>
            <w:tcW w:w="789" w:type="pct"/>
          </w:tcPr>
          <w:p w:rsidR="001428C5" w:rsidRPr="00153DE9" w:rsidRDefault="001428C5" w:rsidP="00314B05">
            <w:pPr>
              <w:jc w:val="center"/>
            </w:pPr>
            <w:r w:rsidRPr="00153DE9">
              <w:t>Планиру</w:t>
            </w:r>
            <w:r w:rsidR="00424BBB">
              <w:t>-</w:t>
            </w:r>
            <w:r w:rsidRPr="00153DE9">
              <w:t>емый к размещению</w:t>
            </w:r>
          </w:p>
        </w:tc>
        <w:tc>
          <w:tcPr>
            <w:tcW w:w="989" w:type="pct"/>
          </w:tcPr>
          <w:p w:rsidR="001428C5" w:rsidRPr="00153DE9" w:rsidRDefault="001428C5" w:rsidP="00314B05">
            <w:pPr>
              <w:jc w:val="center"/>
            </w:pPr>
            <w:r w:rsidRPr="00153DE9">
              <w:t>Расчетный срок</w:t>
            </w:r>
          </w:p>
        </w:tc>
      </w:tr>
      <w:tr w:rsidR="00153DE9" w:rsidRPr="00CD1EE7" w:rsidTr="00133CD9">
        <w:tc>
          <w:tcPr>
            <w:tcW w:w="284" w:type="pct"/>
          </w:tcPr>
          <w:p w:rsidR="001428C5" w:rsidRPr="00153DE9" w:rsidRDefault="001428C5" w:rsidP="00153DE9">
            <w:pPr>
              <w:jc w:val="center"/>
            </w:pPr>
            <w:r w:rsidRPr="00153DE9">
              <w:t>3</w:t>
            </w:r>
          </w:p>
        </w:tc>
        <w:tc>
          <w:tcPr>
            <w:tcW w:w="718" w:type="pct"/>
            <w:vAlign w:val="center"/>
          </w:tcPr>
          <w:p w:rsidR="001428C5" w:rsidRPr="00153DE9" w:rsidRDefault="001428C5" w:rsidP="00503848">
            <w:pPr>
              <w:jc w:val="center"/>
            </w:pPr>
            <w:r w:rsidRPr="00153DE9">
              <w:t>Дошколь</w:t>
            </w:r>
            <w:r w:rsidR="0089700B">
              <w:t>-</w:t>
            </w:r>
            <w:r w:rsidRPr="00153DE9">
              <w:t>ная образова</w:t>
            </w:r>
            <w:r w:rsidR="0089700B">
              <w:t>-</w:t>
            </w:r>
            <w:r w:rsidRPr="00153DE9">
              <w:t>тельная организа</w:t>
            </w:r>
            <w:r w:rsidR="0089700B">
              <w:t>-</w:t>
            </w:r>
            <w:r w:rsidRPr="00153DE9">
              <w:t>ция</w:t>
            </w:r>
          </w:p>
        </w:tc>
        <w:tc>
          <w:tcPr>
            <w:tcW w:w="716" w:type="pct"/>
          </w:tcPr>
          <w:p w:rsidR="001428C5" w:rsidRPr="00153DE9" w:rsidRDefault="001428C5" w:rsidP="00314B05">
            <w:pPr>
              <w:jc w:val="center"/>
            </w:pPr>
            <w:r w:rsidRPr="00153DE9">
              <w:t>Дошколь</w:t>
            </w:r>
            <w:r w:rsidR="00200500">
              <w:t>-</w:t>
            </w:r>
            <w:r w:rsidRPr="00153DE9">
              <w:t>ная образова</w:t>
            </w:r>
            <w:r w:rsidR="00200500">
              <w:t>-</w:t>
            </w:r>
            <w:r w:rsidRPr="00153DE9">
              <w:t>тельная организа</w:t>
            </w:r>
            <w:r w:rsidR="00200500">
              <w:t>-</w:t>
            </w:r>
            <w:r w:rsidRPr="00153DE9">
              <w:t>ция</w:t>
            </w:r>
          </w:p>
        </w:tc>
        <w:tc>
          <w:tcPr>
            <w:tcW w:w="716" w:type="pct"/>
          </w:tcPr>
          <w:p w:rsidR="001428C5" w:rsidRPr="00153DE9" w:rsidRDefault="001428C5" w:rsidP="00314B05">
            <w:pPr>
              <w:jc w:val="center"/>
            </w:pPr>
            <w:r w:rsidRPr="00153DE9">
              <w:t>150 мест</w:t>
            </w:r>
          </w:p>
        </w:tc>
        <w:tc>
          <w:tcPr>
            <w:tcW w:w="789" w:type="pct"/>
          </w:tcPr>
          <w:p w:rsidR="001428C5" w:rsidRPr="00153DE9" w:rsidRDefault="001428C5" w:rsidP="00314B05">
            <w:pPr>
              <w:jc w:val="center"/>
            </w:pPr>
            <w:r w:rsidRPr="00153DE9">
              <w:t>Зона специализи</w:t>
            </w:r>
            <w:r w:rsidR="00200500">
              <w:t>-</w:t>
            </w:r>
            <w:r w:rsidRPr="00153DE9">
              <w:t>рованной обществен</w:t>
            </w:r>
            <w:r w:rsidR="00817FE5">
              <w:t>-</w:t>
            </w:r>
            <w:r w:rsidRPr="00153DE9">
              <w:t>ной застройки</w:t>
            </w:r>
          </w:p>
        </w:tc>
        <w:tc>
          <w:tcPr>
            <w:tcW w:w="789" w:type="pct"/>
          </w:tcPr>
          <w:p w:rsidR="001428C5" w:rsidRPr="00153DE9" w:rsidRDefault="001428C5" w:rsidP="00314B05">
            <w:pPr>
              <w:jc w:val="center"/>
            </w:pPr>
            <w:r w:rsidRPr="00153DE9">
              <w:t>Планиру</w:t>
            </w:r>
            <w:r w:rsidR="00200500">
              <w:t>-</w:t>
            </w:r>
            <w:r w:rsidRPr="00153DE9">
              <w:t>емый к размещению</w:t>
            </w:r>
          </w:p>
        </w:tc>
        <w:tc>
          <w:tcPr>
            <w:tcW w:w="989" w:type="pct"/>
          </w:tcPr>
          <w:p w:rsidR="001428C5" w:rsidRPr="00153DE9" w:rsidRDefault="001428C5" w:rsidP="00314B05">
            <w:pPr>
              <w:jc w:val="center"/>
            </w:pPr>
            <w:r w:rsidRPr="00153DE9">
              <w:t>Расчетный срок</w:t>
            </w:r>
          </w:p>
        </w:tc>
      </w:tr>
      <w:tr w:rsidR="00153DE9" w:rsidRPr="00CD1EE7" w:rsidTr="00133CD9">
        <w:tc>
          <w:tcPr>
            <w:tcW w:w="284" w:type="pct"/>
          </w:tcPr>
          <w:p w:rsidR="001428C5" w:rsidRPr="00153DE9" w:rsidRDefault="001428C5" w:rsidP="00153DE9">
            <w:pPr>
              <w:jc w:val="center"/>
            </w:pPr>
            <w:r w:rsidRPr="00153DE9">
              <w:t>4</w:t>
            </w:r>
          </w:p>
        </w:tc>
        <w:tc>
          <w:tcPr>
            <w:tcW w:w="718" w:type="pct"/>
            <w:vAlign w:val="center"/>
          </w:tcPr>
          <w:p w:rsidR="001428C5" w:rsidRPr="00153DE9" w:rsidRDefault="001428C5" w:rsidP="00503848">
            <w:pPr>
              <w:jc w:val="center"/>
            </w:pPr>
            <w:r w:rsidRPr="00153DE9">
              <w:t>Дошколь</w:t>
            </w:r>
            <w:r w:rsidR="0089700B">
              <w:t>-</w:t>
            </w:r>
            <w:r w:rsidRPr="00153DE9">
              <w:t>ная образова</w:t>
            </w:r>
            <w:r w:rsidR="0089700B">
              <w:t>-</w:t>
            </w:r>
            <w:r w:rsidRPr="00153DE9">
              <w:t>тельная организа</w:t>
            </w:r>
            <w:r w:rsidR="0089700B">
              <w:t>-</w:t>
            </w:r>
            <w:r w:rsidRPr="00153DE9">
              <w:t>ция</w:t>
            </w:r>
          </w:p>
        </w:tc>
        <w:tc>
          <w:tcPr>
            <w:tcW w:w="716" w:type="pct"/>
          </w:tcPr>
          <w:p w:rsidR="001428C5" w:rsidRPr="00153DE9" w:rsidRDefault="001428C5" w:rsidP="00314B05">
            <w:pPr>
              <w:jc w:val="center"/>
            </w:pPr>
            <w:r w:rsidRPr="00153DE9">
              <w:t>Дошколь</w:t>
            </w:r>
            <w:r w:rsidR="00200500">
              <w:t>-</w:t>
            </w:r>
            <w:r w:rsidRPr="00153DE9">
              <w:t>ная образова</w:t>
            </w:r>
            <w:r w:rsidR="00200500">
              <w:t>-</w:t>
            </w:r>
            <w:r w:rsidRPr="00153DE9">
              <w:t>тельная организа</w:t>
            </w:r>
            <w:r w:rsidR="00200500">
              <w:t>-</w:t>
            </w:r>
            <w:r w:rsidRPr="00153DE9">
              <w:t>ция</w:t>
            </w:r>
          </w:p>
        </w:tc>
        <w:tc>
          <w:tcPr>
            <w:tcW w:w="716" w:type="pct"/>
          </w:tcPr>
          <w:p w:rsidR="001428C5" w:rsidRPr="00153DE9" w:rsidRDefault="001428C5" w:rsidP="00314B05">
            <w:pPr>
              <w:jc w:val="center"/>
            </w:pPr>
            <w:r w:rsidRPr="00153DE9">
              <w:t>150 мест</w:t>
            </w:r>
          </w:p>
        </w:tc>
        <w:tc>
          <w:tcPr>
            <w:tcW w:w="789" w:type="pct"/>
          </w:tcPr>
          <w:p w:rsidR="001428C5" w:rsidRPr="00153DE9" w:rsidRDefault="001428C5" w:rsidP="00314B05">
            <w:pPr>
              <w:jc w:val="center"/>
            </w:pPr>
            <w:r w:rsidRPr="00153DE9">
              <w:t>Зона специализи</w:t>
            </w:r>
            <w:r w:rsidR="00200500">
              <w:t>-</w:t>
            </w:r>
            <w:r w:rsidRPr="00153DE9">
              <w:t>рованной обществен</w:t>
            </w:r>
            <w:r w:rsidR="00817FE5">
              <w:t>-</w:t>
            </w:r>
            <w:r w:rsidRPr="00153DE9">
              <w:t>ной застройки</w:t>
            </w:r>
          </w:p>
        </w:tc>
        <w:tc>
          <w:tcPr>
            <w:tcW w:w="789" w:type="pct"/>
          </w:tcPr>
          <w:p w:rsidR="001428C5" w:rsidRPr="00153DE9" w:rsidRDefault="001428C5" w:rsidP="00314B05">
            <w:pPr>
              <w:jc w:val="center"/>
            </w:pPr>
            <w:r w:rsidRPr="00153DE9">
              <w:t>Планиру</w:t>
            </w:r>
            <w:r w:rsidR="00200500">
              <w:t>-</w:t>
            </w:r>
            <w:r w:rsidRPr="00153DE9">
              <w:t>емый к размещению</w:t>
            </w:r>
          </w:p>
        </w:tc>
        <w:tc>
          <w:tcPr>
            <w:tcW w:w="989" w:type="pct"/>
          </w:tcPr>
          <w:p w:rsidR="001428C5" w:rsidRPr="00153DE9" w:rsidRDefault="001428C5" w:rsidP="00314B05">
            <w:pPr>
              <w:jc w:val="center"/>
            </w:pPr>
            <w:r w:rsidRPr="00153DE9">
              <w:t>Расчетный срок</w:t>
            </w:r>
          </w:p>
        </w:tc>
      </w:tr>
      <w:tr w:rsidR="008D0DB3" w:rsidRPr="00CD1EE7" w:rsidTr="00133CD9">
        <w:tc>
          <w:tcPr>
            <w:tcW w:w="284" w:type="pct"/>
          </w:tcPr>
          <w:p w:rsidR="008D0DB3" w:rsidRPr="00153DE9" w:rsidRDefault="008D0DB3" w:rsidP="008D0DB3">
            <w:pPr>
              <w:jc w:val="center"/>
            </w:pPr>
            <w:r w:rsidRPr="00153DE9">
              <w:t>5</w:t>
            </w:r>
          </w:p>
        </w:tc>
        <w:tc>
          <w:tcPr>
            <w:tcW w:w="718" w:type="pct"/>
          </w:tcPr>
          <w:p w:rsidR="008D0DB3" w:rsidRPr="00153DE9" w:rsidRDefault="008D0DB3" w:rsidP="008D0DB3">
            <w:pPr>
              <w:jc w:val="center"/>
            </w:pPr>
            <w:r w:rsidRPr="00153DE9">
              <w:t>Спортив</w:t>
            </w:r>
            <w:r>
              <w:t>-</w:t>
            </w:r>
            <w:r w:rsidRPr="00153DE9">
              <w:t>но-игровая площадка</w:t>
            </w:r>
          </w:p>
        </w:tc>
        <w:tc>
          <w:tcPr>
            <w:tcW w:w="716" w:type="pct"/>
          </w:tcPr>
          <w:p w:rsidR="008D0DB3" w:rsidRPr="00153DE9" w:rsidRDefault="008D0DB3" w:rsidP="008D0DB3">
            <w:pPr>
              <w:jc w:val="center"/>
            </w:pPr>
            <w:r w:rsidRPr="00153DE9">
              <w:t>Спортив</w:t>
            </w:r>
            <w:r>
              <w:t>-</w:t>
            </w:r>
            <w:r w:rsidRPr="00153DE9">
              <w:t>ное сооруже</w:t>
            </w:r>
            <w:r>
              <w:t>-</w:t>
            </w:r>
            <w:r w:rsidRPr="00153DE9">
              <w:t>ние</w:t>
            </w:r>
          </w:p>
        </w:tc>
        <w:tc>
          <w:tcPr>
            <w:tcW w:w="716" w:type="pct"/>
          </w:tcPr>
          <w:p w:rsidR="008D0DB3" w:rsidRPr="00503848" w:rsidRDefault="008D0DB3" w:rsidP="008D0DB3">
            <w:pPr>
              <w:jc w:val="center"/>
              <w:rPr>
                <w:sz w:val="22"/>
                <w:szCs w:val="22"/>
              </w:rPr>
            </w:pPr>
            <w:r>
              <w:rPr>
                <w:sz w:val="22"/>
                <w:szCs w:val="22"/>
              </w:rPr>
              <w:t>200 кв. м</w:t>
            </w:r>
          </w:p>
        </w:tc>
        <w:tc>
          <w:tcPr>
            <w:tcW w:w="789" w:type="pct"/>
          </w:tcPr>
          <w:p w:rsidR="008D0DB3" w:rsidRPr="00153DE9" w:rsidRDefault="008D0DB3" w:rsidP="008D0DB3">
            <w:pPr>
              <w:jc w:val="center"/>
            </w:pPr>
            <w:r w:rsidRPr="00153DE9">
              <w:t>Зона специализи</w:t>
            </w:r>
            <w:r>
              <w:t>-</w:t>
            </w:r>
            <w:r w:rsidRPr="00153DE9">
              <w:t>рованной обществен</w:t>
            </w:r>
            <w:r>
              <w:t>-</w:t>
            </w:r>
            <w:r w:rsidRPr="00153DE9">
              <w:t>ной застройки</w:t>
            </w:r>
          </w:p>
        </w:tc>
        <w:tc>
          <w:tcPr>
            <w:tcW w:w="789" w:type="pct"/>
          </w:tcPr>
          <w:p w:rsidR="008D0DB3" w:rsidRDefault="008D0DB3" w:rsidP="008D0DB3">
            <w:pPr>
              <w:jc w:val="center"/>
            </w:pPr>
            <w:r w:rsidRPr="00077234">
              <w:t>Планиру-емый к размещению</w:t>
            </w:r>
          </w:p>
        </w:tc>
        <w:tc>
          <w:tcPr>
            <w:tcW w:w="989" w:type="pct"/>
          </w:tcPr>
          <w:p w:rsidR="008D0DB3" w:rsidRPr="00153DE9" w:rsidRDefault="008D0DB3" w:rsidP="008D0DB3">
            <w:pPr>
              <w:jc w:val="center"/>
            </w:pPr>
            <w:r w:rsidRPr="00153DE9">
              <w:t>Расчетный срок</w:t>
            </w:r>
          </w:p>
        </w:tc>
      </w:tr>
      <w:tr w:rsidR="008D0DB3" w:rsidRPr="00CD1EE7" w:rsidTr="00133CD9">
        <w:tc>
          <w:tcPr>
            <w:tcW w:w="284" w:type="pct"/>
          </w:tcPr>
          <w:p w:rsidR="008D0DB3" w:rsidRPr="00153DE9" w:rsidRDefault="008D0DB3" w:rsidP="008D0DB3">
            <w:pPr>
              <w:jc w:val="center"/>
            </w:pPr>
            <w:r w:rsidRPr="00153DE9">
              <w:t>6</w:t>
            </w:r>
          </w:p>
        </w:tc>
        <w:tc>
          <w:tcPr>
            <w:tcW w:w="718" w:type="pct"/>
          </w:tcPr>
          <w:p w:rsidR="008D0DB3" w:rsidRPr="00153DE9" w:rsidRDefault="008D0DB3" w:rsidP="008D0DB3">
            <w:pPr>
              <w:jc w:val="center"/>
            </w:pPr>
            <w:r w:rsidRPr="00153DE9">
              <w:t>Спортивно-игровая площадка</w:t>
            </w:r>
          </w:p>
        </w:tc>
        <w:tc>
          <w:tcPr>
            <w:tcW w:w="716" w:type="pct"/>
          </w:tcPr>
          <w:p w:rsidR="008D0DB3" w:rsidRPr="00153DE9" w:rsidRDefault="008D0DB3" w:rsidP="008D0DB3">
            <w:pPr>
              <w:jc w:val="center"/>
            </w:pPr>
            <w:r w:rsidRPr="00153DE9">
              <w:t>Спортив</w:t>
            </w:r>
            <w:r>
              <w:t>-</w:t>
            </w:r>
            <w:r w:rsidRPr="00153DE9">
              <w:t>ное сооруже</w:t>
            </w:r>
            <w:r>
              <w:t>-</w:t>
            </w:r>
            <w:r w:rsidRPr="00153DE9">
              <w:lastRenderedPageBreak/>
              <w:t>ние</w:t>
            </w:r>
          </w:p>
        </w:tc>
        <w:tc>
          <w:tcPr>
            <w:tcW w:w="716" w:type="pct"/>
          </w:tcPr>
          <w:p w:rsidR="008D0DB3" w:rsidRPr="00503848" w:rsidRDefault="008D0DB3" w:rsidP="008D0DB3">
            <w:pPr>
              <w:jc w:val="center"/>
              <w:rPr>
                <w:sz w:val="22"/>
                <w:szCs w:val="22"/>
              </w:rPr>
            </w:pPr>
            <w:r>
              <w:rPr>
                <w:sz w:val="22"/>
                <w:szCs w:val="22"/>
              </w:rPr>
              <w:lastRenderedPageBreak/>
              <w:t>200 кв. м</w:t>
            </w:r>
          </w:p>
        </w:tc>
        <w:tc>
          <w:tcPr>
            <w:tcW w:w="789" w:type="pct"/>
          </w:tcPr>
          <w:p w:rsidR="008D0DB3" w:rsidRPr="00153DE9" w:rsidRDefault="008D0DB3" w:rsidP="008D0DB3">
            <w:pPr>
              <w:jc w:val="center"/>
            </w:pPr>
            <w:r w:rsidRPr="00153DE9">
              <w:t>Зона застройки индивиду</w:t>
            </w:r>
            <w:r>
              <w:t>-</w:t>
            </w:r>
            <w:r w:rsidRPr="00153DE9">
              <w:lastRenderedPageBreak/>
              <w:t>альными жилыми домами</w:t>
            </w:r>
          </w:p>
        </w:tc>
        <w:tc>
          <w:tcPr>
            <w:tcW w:w="789" w:type="pct"/>
          </w:tcPr>
          <w:p w:rsidR="008D0DB3" w:rsidRDefault="008D0DB3" w:rsidP="008D0DB3">
            <w:pPr>
              <w:jc w:val="center"/>
            </w:pPr>
            <w:r w:rsidRPr="00077234">
              <w:lastRenderedPageBreak/>
              <w:t>Планиру-емый к размещению</w:t>
            </w:r>
          </w:p>
        </w:tc>
        <w:tc>
          <w:tcPr>
            <w:tcW w:w="989" w:type="pct"/>
          </w:tcPr>
          <w:p w:rsidR="008D0DB3" w:rsidRPr="00153DE9" w:rsidRDefault="008D0DB3" w:rsidP="008D0DB3">
            <w:pPr>
              <w:jc w:val="center"/>
            </w:pPr>
            <w:r w:rsidRPr="00153DE9">
              <w:t>Расчетный срок</w:t>
            </w:r>
          </w:p>
        </w:tc>
      </w:tr>
      <w:tr w:rsidR="008D0DB3" w:rsidRPr="00CD1EE7" w:rsidTr="00133CD9">
        <w:tc>
          <w:tcPr>
            <w:tcW w:w="284" w:type="pct"/>
          </w:tcPr>
          <w:p w:rsidR="008D0DB3" w:rsidRPr="00153DE9" w:rsidRDefault="008D0DB3" w:rsidP="008D0DB3">
            <w:pPr>
              <w:jc w:val="center"/>
            </w:pPr>
            <w:r w:rsidRPr="00153DE9">
              <w:lastRenderedPageBreak/>
              <w:t>7</w:t>
            </w:r>
          </w:p>
        </w:tc>
        <w:tc>
          <w:tcPr>
            <w:tcW w:w="718" w:type="pct"/>
          </w:tcPr>
          <w:p w:rsidR="008D0DB3" w:rsidRPr="00153DE9" w:rsidRDefault="008D0DB3" w:rsidP="008D0DB3">
            <w:pPr>
              <w:jc w:val="center"/>
            </w:pPr>
            <w:r w:rsidRPr="00153DE9">
              <w:t>Спортивно-игровая площадка</w:t>
            </w:r>
          </w:p>
        </w:tc>
        <w:tc>
          <w:tcPr>
            <w:tcW w:w="716" w:type="pct"/>
          </w:tcPr>
          <w:p w:rsidR="008D0DB3" w:rsidRPr="00153DE9" w:rsidRDefault="008D0DB3" w:rsidP="008D0DB3">
            <w:pPr>
              <w:jc w:val="center"/>
            </w:pPr>
            <w:r w:rsidRPr="00153DE9">
              <w:t>Спортив</w:t>
            </w:r>
            <w:r>
              <w:t>-</w:t>
            </w:r>
            <w:r w:rsidRPr="00153DE9">
              <w:t>ное сооруже</w:t>
            </w:r>
            <w:r>
              <w:t>-</w:t>
            </w:r>
            <w:r w:rsidRPr="00153DE9">
              <w:t>ние</w:t>
            </w:r>
          </w:p>
        </w:tc>
        <w:tc>
          <w:tcPr>
            <w:tcW w:w="716" w:type="pct"/>
          </w:tcPr>
          <w:p w:rsidR="008D0DB3" w:rsidRDefault="008D0DB3" w:rsidP="008D0DB3">
            <w:pPr>
              <w:jc w:val="center"/>
            </w:pPr>
            <w:r w:rsidRPr="00CC7C69">
              <w:rPr>
                <w:sz w:val="22"/>
                <w:szCs w:val="22"/>
              </w:rPr>
              <w:t>200 кв. м</w:t>
            </w:r>
          </w:p>
        </w:tc>
        <w:tc>
          <w:tcPr>
            <w:tcW w:w="789" w:type="pct"/>
          </w:tcPr>
          <w:p w:rsidR="008D0DB3" w:rsidRPr="00153DE9" w:rsidRDefault="008D0DB3" w:rsidP="008D0DB3">
            <w:pPr>
              <w:jc w:val="center"/>
            </w:pPr>
            <w:r w:rsidRPr="00153DE9">
              <w:t>Зона специализи</w:t>
            </w:r>
            <w:r>
              <w:t>-</w:t>
            </w:r>
            <w:r w:rsidRPr="00153DE9">
              <w:t>рованной обществен</w:t>
            </w:r>
            <w:r>
              <w:t>-</w:t>
            </w:r>
            <w:r w:rsidRPr="00153DE9">
              <w:t>ной застройки</w:t>
            </w:r>
          </w:p>
        </w:tc>
        <w:tc>
          <w:tcPr>
            <w:tcW w:w="789" w:type="pct"/>
          </w:tcPr>
          <w:p w:rsidR="008D0DB3" w:rsidRDefault="008D0DB3" w:rsidP="008D0DB3">
            <w:pPr>
              <w:jc w:val="center"/>
            </w:pPr>
            <w:r w:rsidRPr="00077234">
              <w:t>Планиру-емый к размещению</w:t>
            </w:r>
          </w:p>
        </w:tc>
        <w:tc>
          <w:tcPr>
            <w:tcW w:w="989" w:type="pct"/>
          </w:tcPr>
          <w:p w:rsidR="008D0DB3" w:rsidRPr="00153DE9" w:rsidRDefault="008D0DB3" w:rsidP="008D0DB3">
            <w:pPr>
              <w:jc w:val="center"/>
            </w:pPr>
            <w:r w:rsidRPr="00153DE9">
              <w:t>Расчетный срок</w:t>
            </w:r>
          </w:p>
        </w:tc>
      </w:tr>
      <w:tr w:rsidR="008D0DB3" w:rsidRPr="00CD1EE7" w:rsidTr="00133CD9">
        <w:tc>
          <w:tcPr>
            <w:tcW w:w="284" w:type="pct"/>
          </w:tcPr>
          <w:p w:rsidR="008D0DB3" w:rsidRPr="00153DE9" w:rsidRDefault="008D0DB3" w:rsidP="008D0DB3">
            <w:pPr>
              <w:jc w:val="center"/>
            </w:pPr>
            <w:r w:rsidRPr="00153DE9">
              <w:t>8</w:t>
            </w:r>
          </w:p>
        </w:tc>
        <w:tc>
          <w:tcPr>
            <w:tcW w:w="718" w:type="pct"/>
          </w:tcPr>
          <w:p w:rsidR="008D0DB3" w:rsidRPr="00153DE9" w:rsidRDefault="008D0DB3" w:rsidP="008D0DB3">
            <w:pPr>
              <w:jc w:val="center"/>
            </w:pPr>
            <w:r w:rsidRPr="00153DE9">
              <w:t>Спортивно-игровая площадка</w:t>
            </w:r>
          </w:p>
        </w:tc>
        <w:tc>
          <w:tcPr>
            <w:tcW w:w="716" w:type="pct"/>
          </w:tcPr>
          <w:p w:rsidR="008D0DB3" w:rsidRPr="00153DE9" w:rsidRDefault="008D0DB3" w:rsidP="008D0DB3">
            <w:pPr>
              <w:jc w:val="center"/>
            </w:pPr>
            <w:r w:rsidRPr="00153DE9">
              <w:t>Спортив</w:t>
            </w:r>
            <w:r>
              <w:t>-</w:t>
            </w:r>
            <w:r w:rsidRPr="00153DE9">
              <w:t>ное сооруже</w:t>
            </w:r>
            <w:r>
              <w:t>-</w:t>
            </w:r>
            <w:r w:rsidRPr="00153DE9">
              <w:t>ние</w:t>
            </w:r>
          </w:p>
        </w:tc>
        <w:tc>
          <w:tcPr>
            <w:tcW w:w="716" w:type="pct"/>
          </w:tcPr>
          <w:p w:rsidR="008D0DB3" w:rsidRDefault="008D0DB3" w:rsidP="008D0DB3">
            <w:pPr>
              <w:jc w:val="center"/>
            </w:pPr>
            <w:r w:rsidRPr="00CC7C69">
              <w:rPr>
                <w:sz w:val="22"/>
                <w:szCs w:val="22"/>
              </w:rPr>
              <w:t>200 кв. м</w:t>
            </w:r>
          </w:p>
        </w:tc>
        <w:tc>
          <w:tcPr>
            <w:tcW w:w="789" w:type="pct"/>
          </w:tcPr>
          <w:p w:rsidR="008D0DB3" w:rsidRPr="00153DE9" w:rsidRDefault="008D0DB3" w:rsidP="008D0DB3">
            <w:pPr>
              <w:jc w:val="center"/>
            </w:pPr>
            <w:r w:rsidRPr="00153DE9">
              <w:t>Зона застройки индивиду</w:t>
            </w:r>
            <w:r>
              <w:t>-</w:t>
            </w:r>
            <w:r w:rsidRPr="00153DE9">
              <w:t>альными жилыми домами</w:t>
            </w:r>
          </w:p>
        </w:tc>
        <w:tc>
          <w:tcPr>
            <w:tcW w:w="789" w:type="pct"/>
          </w:tcPr>
          <w:p w:rsidR="008D0DB3" w:rsidRDefault="008D0DB3" w:rsidP="008D0DB3">
            <w:pPr>
              <w:jc w:val="center"/>
            </w:pPr>
            <w:r w:rsidRPr="00077234">
              <w:t>Планиру-емый к размещению</w:t>
            </w:r>
          </w:p>
        </w:tc>
        <w:tc>
          <w:tcPr>
            <w:tcW w:w="989" w:type="pct"/>
          </w:tcPr>
          <w:p w:rsidR="008D0DB3" w:rsidRPr="00153DE9" w:rsidRDefault="008D0DB3" w:rsidP="008D0DB3">
            <w:pPr>
              <w:jc w:val="center"/>
            </w:pPr>
            <w:r w:rsidRPr="00153DE9">
              <w:t>Расчетный срок</w:t>
            </w:r>
          </w:p>
        </w:tc>
      </w:tr>
      <w:tr w:rsidR="008D0DB3" w:rsidRPr="00CD1EE7" w:rsidTr="00133CD9">
        <w:tc>
          <w:tcPr>
            <w:tcW w:w="284" w:type="pct"/>
          </w:tcPr>
          <w:p w:rsidR="008D0DB3" w:rsidRPr="00153DE9" w:rsidRDefault="008D0DB3" w:rsidP="008D0DB3">
            <w:pPr>
              <w:jc w:val="center"/>
            </w:pPr>
            <w:r w:rsidRPr="00153DE9">
              <w:t>9</w:t>
            </w:r>
          </w:p>
        </w:tc>
        <w:tc>
          <w:tcPr>
            <w:tcW w:w="718" w:type="pct"/>
          </w:tcPr>
          <w:p w:rsidR="008D0DB3" w:rsidRPr="00153DE9" w:rsidRDefault="008D0DB3" w:rsidP="008D0DB3">
            <w:pPr>
              <w:jc w:val="center"/>
            </w:pPr>
            <w:r w:rsidRPr="00153DE9">
              <w:t>Спортивно-игровая площадка</w:t>
            </w:r>
          </w:p>
        </w:tc>
        <w:tc>
          <w:tcPr>
            <w:tcW w:w="716" w:type="pct"/>
          </w:tcPr>
          <w:p w:rsidR="008D0DB3" w:rsidRPr="00153DE9" w:rsidRDefault="008D0DB3" w:rsidP="008D0DB3">
            <w:pPr>
              <w:jc w:val="center"/>
            </w:pPr>
            <w:r w:rsidRPr="00153DE9">
              <w:t>Спортив</w:t>
            </w:r>
            <w:r>
              <w:t>-</w:t>
            </w:r>
            <w:r w:rsidRPr="00153DE9">
              <w:t>ное сооруже</w:t>
            </w:r>
            <w:r>
              <w:t>-</w:t>
            </w:r>
            <w:r w:rsidRPr="00153DE9">
              <w:t>ние</w:t>
            </w:r>
          </w:p>
        </w:tc>
        <w:tc>
          <w:tcPr>
            <w:tcW w:w="716" w:type="pct"/>
          </w:tcPr>
          <w:p w:rsidR="008D0DB3" w:rsidRDefault="008D0DB3" w:rsidP="008D0DB3">
            <w:pPr>
              <w:jc w:val="center"/>
            </w:pPr>
            <w:r w:rsidRPr="00CC7C69">
              <w:rPr>
                <w:sz w:val="22"/>
                <w:szCs w:val="22"/>
              </w:rPr>
              <w:t>200 кв. м</w:t>
            </w:r>
          </w:p>
        </w:tc>
        <w:tc>
          <w:tcPr>
            <w:tcW w:w="789" w:type="pct"/>
          </w:tcPr>
          <w:p w:rsidR="008D0DB3" w:rsidRPr="00153DE9" w:rsidRDefault="008D0DB3" w:rsidP="008D0DB3">
            <w:pPr>
              <w:jc w:val="center"/>
            </w:pPr>
            <w:r w:rsidRPr="00153DE9">
              <w:t>Зона застройки индивиду</w:t>
            </w:r>
            <w:r>
              <w:t>-</w:t>
            </w:r>
            <w:r w:rsidRPr="00153DE9">
              <w:t>альными жилыми домами</w:t>
            </w:r>
          </w:p>
        </w:tc>
        <w:tc>
          <w:tcPr>
            <w:tcW w:w="789" w:type="pct"/>
          </w:tcPr>
          <w:p w:rsidR="008D0DB3" w:rsidRDefault="008D0DB3" w:rsidP="008D0DB3">
            <w:pPr>
              <w:jc w:val="center"/>
            </w:pPr>
            <w:r w:rsidRPr="00077234">
              <w:t>Планиру-емый к размещению</w:t>
            </w:r>
          </w:p>
        </w:tc>
        <w:tc>
          <w:tcPr>
            <w:tcW w:w="989" w:type="pct"/>
          </w:tcPr>
          <w:p w:rsidR="008D0DB3" w:rsidRPr="00153DE9" w:rsidRDefault="008D0DB3" w:rsidP="008D0DB3">
            <w:pPr>
              <w:jc w:val="center"/>
            </w:pPr>
            <w:r w:rsidRPr="00153DE9">
              <w:t>Расчетный срок</w:t>
            </w:r>
          </w:p>
        </w:tc>
      </w:tr>
      <w:tr w:rsidR="008D0DB3" w:rsidRPr="00CD1EE7" w:rsidTr="00133CD9">
        <w:tc>
          <w:tcPr>
            <w:tcW w:w="284" w:type="pct"/>
          </w:tcPr>
          <w:p w:rsidR="008D0DB3" w:rsidRPr="00153DE9" w:rsidRDefault="008D0DB3" w:rsidP="008D0DB3">
            <w:pPr>
              <w:jc w:val="center"/>
            </w:pPr>
            <w:r w:rsidRPr="00153DE9">
              <w:t>10</w:t>
            </w:r>
          </w:p>
        </w:tc>
        <w:tc>
          <w:tcPr>
            <w:tcW w:w="718" w:type="pct"/>
          </w:tcPr>
          <w:p w:rsidR="008D0DB3" w:rsidRPr="00153DE9" w:rsidRDefault="008D0DB3" w:rsidP="008D0DB3">
            <w:pPr>
              <w:jc w:val="center"/>
            </w:pPr>
            <w:r w:rsidRPr="00153DE9">
              <w:t>Спортив</w:t>
            </w:r>
            <w:r>
              <w:t>-</w:t>
            </w:r>
            <w:r w:rsidRPr="00153DE9">
              <w:t>ный корпус (спортив</w:t>
            </w:r>
            <w:r>
              <w:t>-</w:t>
            </w:r>
            <w:r w:rsidRPr="00153DE9">
              <w:t>ный зал, гостиница)</w:t>
            </w:r>
          </w:p>
        </w:tc>
        <w:tc>
          <w:tcPr>
            <w:tcW w:w="716" w:type="pct"/>
          </w:tcPr>
          <w:p w:rsidR="008D0DB3" w:rsidRPr="00153DE9" w:rsidRDefault="008D0DB3" w:rsidP="008D0DB3">
            <w:pPr>
              <w:jc w:val="center"/>
            </w:pPr>
            <w:r w:rsidRPr="00153DE9">
              <w:t>Спортив</w:t>
            </w:r>
            <w:r>
              <w:t>-</w:t>
            </w:r>
            <w:r w:rsidRPr="00153DE9">
              <w:t>ное сооруже</w:t>
            </w:r>
            <w:r>
              <w:t>-</w:t>
            </w:r>
            <w:r w:rsidRPr="00153DE9">
              <w:t>ние</w:t>
            </w:r>
          </w:p>
        </w:tc>
        <w:tc>
          <w:tcPr>
            <w:tcW w:w="716" w:type="pct"/>
          </w:tcPr>
          <w:p w:rsidR="008D0DB3" w:rsidRPr="00E7799E" w:rsidRDefault="008D0DB3" w:rsidP="008D0DB3">
            <w:r w:rsidRPr="00E7799E">
              <w:t>300 кв. м</w:t>
            </w:r>
          </w:p>
        </w:tc>
        <w:tc>
          <w:tcPr>
            <w:tcW w:w="789" w:type="pct"/>
          </w:tcPr>
          <w:p w:rsidR="008D0DB3" w:rsidRPr="00153DE9" w:rsidRDefault="008D0DB3" w:rsidP="008D0DB3">
            <w:pPr>
              <w:jc w:val="center"/>
            </w:pPr>
            <w:r w:rsidRPr="00153DE9">
              <w:t>Зона специализи</w:t>
            </w:r>
            <w:r>
              <w:t>-</w:t>
            </w:r>
            <w:r w:rsidRPr="00153DE9">
              <w:t>рованной обществен</w:t>
            </w:r>
            <w:r>
              <w:t>-</w:t>
            </w:r>
            <w:r w:rsidRPr="00153DE9">
              <w:t>ной застройки</w:t>
            </w:r>
          </w:p>
        </w:tc>
        <w:tc>
          <w:tcPr>
            <w:tcW w:w="789" w:type="pct"/>
          </w:tcPr>
          <w:p w:rsidR="008D0DB3" w:rsidRDefault="008D0DB3" w:rsidP="008D0DB3">
            <w:pPr>
              <w:jc w:val="center"/>
            </w:pPr>
            <w:r w:rsidRPr="00077234">
              <w:t>Планиру-емый к размещению</w:t>
            </w:r>
          </w:p>
        </w:tc>
        <w:tc>
          <w:tcPr>
            <w:tcW w:w="989" w:type="pct"/>
          </w:tcPr>
          <w:p w:rsidR="008D0DB3" w:rsidRPr="00153DE9" w:rsidRDefault="008D0DB3" w:rsidP="008D0DB3">
            <w:pPr>
              <w:jc w:val="center"/>
            </w:pPr>
            <w:r w:rsidRPr="00153DE9">
              <w:t>Расчетный срок</w:t>
            </w:r>
          </w:p>
        </w:tc>
      </w:tr>
      <w:tr w:rsidR="008D0DB3" w:rsidRPr="00CD1EE7" w:rsidTr="00133CD9">
        <w:trPr>
          <w:trHeight w:val="1853"/>
        </w:trPr>
        <w:tc>
          <w:tcPr>
            <w:tcW w:w="284" w:type="pct"/>
          </w:tcPr>
          <w:p w:rsidR="008D0DB3" w:rsidRPr="00153DE9" w:rsidRDefault="008D0DB3" w:rsidP="008D0DB3">
            <w:pPr>
              <w:jc w:val="center"/>
            </w:pPr>
            <w:r w:rsidRPr="00153DE9">
              <w:t>11</w:t>
            </w:r>
          </w:p>
        </w:tc>
        <w:tc>
          <w:tcPr>
            <w:tcW w:w="718" w:type="pct"/>
          </w:tcPr>
          <w:p w:rsidR="008D0DB3" w:rsidRPr="00153DE9" w:rsidRDefault="008D0DB3" w:rsidP="008D0DB3">
            <w:pPr>
              <w:jc w:val="center"/>
            </w:pPr>
            <w:r w:rsidRPr="00153DE9">
              <w:t>Стадион</w:t>
            </w:r>
          </w:p>
        </w:tc>
        <w:tc>
          <w:tcPr>
            <w:tcW w:w="716" w:type="pct"/>
          </w:tcPr>
          <w:p w:rsidR="008D0DB3" w:rsidRPr="00153DE9" w:rsidRDefault="008D0DB3" w:rsidP="008D0DB3">
            <w:pPr>
              <w:jc w:val="center"/>
            </w:pPr>
            <w:r w:rsidRPr="00153DE9">
              <w:t>Спортив</w:t>
            </w:r>
            <w:r>
              <w:t>-</w:t>
            </w:r>
            <w:r w:rsidRPr="00153DE9">
              <w:t>ное сооруже</w:t>
            </w:r>
            <w:r>
              <w:t>-</w:t>
            </w:r>
            <w:r w:rsidRPr="00153DE9">
              <w:t>ние</w:t>
            </w:r>
          </w:p>
        </w:tc>
        <w:tc>
          <w:tcPr>
            <w:tcW w:w="716" w:type="pct"/>
          </w:tcPr>
          <w:p w:rsidR="008D0DB3" w:rsidRDefault="008D0DB3" w:rsidP="008D0DB3">
            <w:r w:rsidRPr="00E7799E">
              <w:t>7500 кв. м</w:t>
            </w:r>
          </w:p>
        </w:tc>
        <w:tc>
          <w:tcPr>
            <w:tcW w:w="789" w:type="pct"/>
          </w:tcPr>
          <w:p w:rsidR="008D0DB3" w:rsidRPr="00153DE9" w:rsidRDefault="008D0DB3" w:rsidP="008D0DB3">
            <w:pPr>
              <w:jc w:val="center"/>
            </w:pPr>
            <w:r w:rsidRPr="00153DE9">
              <w:t>Зона специализи</w:t>
            </w:r>
            <w:r>
              <w:t>-</w:t>
            </w:r>
            <w:r w:rsidRPr="00153DE9">
              <w:t>рованной обществен</w:t>
            </w:r>
            <w:r>
              <w:t>-</w:t>
            </w:r>
            <w:r w:rsidRPr="00153DE9">
              <w:t>ной застройки</w:t>
            </w:r>
          </w:p>
        </w:tc>
        <w:tc>
          <w:tcPr>
            <w:tcW w:w="789" w:type="pct"/>
          </w:tcPr>
          <w:p w:rsidR="008D0DB3" w:rsidRDefault="008D0DB3" w:rsidP="008D0DB3">
            <w:pPr>
              <w:jc w:val="center"/>
            </w:pPr>
            <w:r w:rsidRPr="00077234">
              <w:t>Планиру-емый к размещению</w:t>
            </w:r>
          </w:p>
        </w:tc>
        <w:tc>
          <w:tcPr>
            <w:tcW w:w="989" w:type="pct"/>
          </w:tcPr>
          <w:p w:rsidR="008D0DB3" w:rsidRPr="00153DE9" w:rsidRDefault="008D0DB3" w:rsidP="008D0DB3">
            <w:pPr>
              <w:jc w:val="center"/>
            </w:pPr>
            <w:r w:rsidRPr="00153DE9">
              <w:t>Расчетный срок</w:t>
            </w:r>
          </w:p>
        </w:tc>
      </w:tr>
      <w:tr w:rsidR="008D0DB3" w:rsidRPr="00CD1EE7" w:rsidTr="00133CD9">
        <w:trPr>
          <w:trHeight w:val="1749"/>
        </w:trPr>
        <w:tc>
          <w:tcPr>
            <w:tcW w:w="284" w:type="pct"/>
          </w:tcPr>
          <w:p w:rsidR="008D0DB3" w:rsidRPr="00153DE9" w:rsidRDefault="008D0DB3" w:rsidP="008D0DB3">
            <w:pPr>
              <w:jc w:val="center"/>
            </w:pPr>
            <w:r w:rsidRPr="00153DE9">
              <w:t>12</w:t>
            </w:r>
          </w:p>
        </w:tc>
        <w:tc>
          <w:tcPr>
            <w:tcW w:w="718" w:type="pct"/>
          </w:tcPr>
          <w:p w:rsidR="008D0DB3" w:rsidRPr="00153DE9" w:rsidRDefault="008D0DB3" w:rsidP="008D0DB3">
            <w:pPr>
              <w:jc w:val="center"/>
            </w:pPr>
            <w:r w:rsidRPr="00153DE9">
              <w:t>Физкуль</w:t>
            </w:r>
            <w:r>
              <w:t>-</w:t>
            </w:r>
            <w:r w:rsidRPr="00153DE9">
              <w:t>турно-оздорови</w:t>
            </w:r>
            <w:r>
              <w:t>-</w:t>
            </w:r>
            <w:r w:rsidRPr="00153DE9">
              <w:t>тельный комплекс с бассейном</w:t>
            </w:r>
          </w:p>
        </w:tc>
        <w:tc>
          <w:tcPr>
            <w:tcW w:w="716" w:type="pct"/>
          </w:tcPr>
          <w:p w:rsidR="008D0DB3" w:rsidRPr="00153DE9" w:rsidRDefault="008D0DB3" w:rsidP="008D0DB3">
            <w:pPr>
              <w:jc w:val="center"/>
            </w:pPr>
            <w:r w:rsidRPr="00153DE9">
              <w:t>Спортив</w:t>
            </w:r>
            <w:r>
              <w:t>-</w:t>
            </w:r>
            <w:r w:rsidRPr="00153DE9">
              <w:t>ное сооруже</w:t>
            </w:r>
            <w:r>
              <w:t>-</w:t>
            </w:r>
            <w:r w:rsidRPr="00153DE9">
              <w:t>ние</w:t>
            </w:r>
          </w:p>
        </w:tc>
        <w:tc>
          <w:tcPr>
            <w:tcW w:w="716" w:type="pct"/>
          </w:tcPr>
          <w:p w:rsidR="008D0DB3" w:rsidRPr="00503848" w:rsidRDefault="008D0DB3" w:rsidP="008D0DB3">
            <w:pPr>
              <w:jc w:val="center"/>
              <w:rPr>
                <w:sz w:val="22"/>
                <w:szCs w:val="22"/>
              </w:rPr>
            </w:pPr>
            <w:r>
              <w:rPr>
                <w:sz w:val="22"/>
                <w:szCs w:val="22"/>
              </w:rPr>
              <w:t xml:space="preserve">420 кв. м </w:t>
            </w:r>
            <w:r w:rsidRPr="00503848">
              <w:rPr>
                <w:sz w:val="22"/>
                <w:szCs w:val="22"/>
              </w:rPr>
              <w:t>450 кв.</w:t>
            </w:r>
            <w:r>
              <w:rPr>
                <w:sz w:val="22"/>
                <w:szCs w:val="22"/>
              </w:rPr>
              <w:t xml:space="preserve"> </w:t>
            </w:r>
            <w:r w:rsidRPr="00503848">
              <w:rPr>
                <w:sz w:val="22"/>
                <w:szCs w:val="22"/>
              </w:rPr>
              <w:t>м зеркала воды</w:t>
            </w:r>
          </w:p>
        </w:tc>
        <w:tc>
          <w:tcPr>
            <w:tcW w:w="789" w:type="pct"/>
          </w:tcPr>
          <w:p w:rsidR="008D0DB3" w:rsidRPr="00153DE9" w:rsidRDefault="008D0DB3" w:rsidP="008D0DB3">
            <w:pPr>
              <w:jc w:val="center"/>
            </w:pPr>
            <w:r w:rsidRPr="00153DE9">
              <w:t>Зона специализи</w:t>
            </w:r>
            <w:r>
              <w:t>-</w:t>
            </w:r>
            <w:r w:rsidRPr="00153DE9">
              <w:t>рованной обществен</w:t>
            </w:r>
            <w:r>
              <w:t>-</w:t>
            </w:r>
            <w:r w:rsidRPr="00153DE9">
              <w:t>ной застройки</w:t>
            </w:r>
          </w:p>
        </w:tc>
        <w:tc>
          <w:tcPr>
            <w:tcW w:w="789" w:type="pct"/>
          </w:tcPr>
          <w:p w:rsidR="008D0DB3" w:rsidRDefault="008D0DB3" w:rsidP="008D0DB3">
            <w:pPr>
              <w:jc w:val="center"/>
            </w:pPr>
            <w:r w:rsidRPr="00077234">
              <w:t>Планиру-емый к размещению</w:t>
            </w:r>
          </w:p>
        </w:tc>
        <w:tc>
          <w:tcPr>
            <w:tcW w:w="989" w:type="pct"/>
          </w:tcPr>
          <w:p w:rsidR="008D0DB3" w:rsidRPr="00153DE9" w:rsidRDefault="008D0DB3" w:rsidP="008D0DB3">
            <w:pPr>
              <w:jc w:val="center"/>
            </w:pPr>
            <w:r w:rsidRPr="00153DE9">
              <w:t>Расчетный срок</w:t>
            </w:r>
          </w:p>
        </w:tc>
      </w:tr>
      <w:tr w:rsidR="008D0DB3" w:rsidRPr="00CD1EE7" w:rsidTr="00133CD9">
        <w:trPr>
          <w:trHeight w:val="1504"/>
        </w:trPr>
        <w:tc>
          <w:tcPr>
            <w:tcW w:w="284" w:type="pct"/>
          </w:tcPr>
          <w:p w:rsidR="008D0DB3" w:rsidRPr="00153DE9" w:rsidRDefault="008D0DB3" w:rsidP="008D0DB3">
            <w:pPr>
              <w:jc w:val="center"/>
            </w:pPr>
            <w:r w:rsidRPr="00153DE9">
              <w:t>13</w:t>
            </w:r>
          </w:p>
        </w:tc>
        <w:tc>
          <w:tcPr>
            <w:tcW w:w="718" w:type="pct"/>
          </w:tcPr>
          <w:p w:rsidR="008D0DB3" w:rsidRPr="00153DE9" w:rsidRDefault="008D0DB3" w:rsidP="008D0DB3">
            <w:pPr>
              <w:jc w:val="center"/>
            </w:pPr>
            <w:r w:rsidRPr="00153DE9">
              <w:t>Культурно-развлека</w:t>
            </w:r>
            <w:r>
              <w:t>-</w:t>
            </w:r>
            <w:r w:rsidRPr="00153DE9">
              <w:t>тельный комплекс</w:t>
            </w:r>
          </w:p>
        </w:tc>
        <w:tc>
          <w:tcPr>
            <w:tcW w:w="716" w:type="pct"/>
          </w:tcPr>
          <w:p w:rsidR="008D0DB3" w:rsidRPr="00153DE9" w:rsidRDefault="008D0DB3" w:rsidP="008D0DB3">
            <w:pPr>
              <w:jc w:val="center"/>
            </w:pPr>
            <w:r w:rsidRPr="00153DE9">
              <w:t>Объект культурно-досугового (клубного) типа</w:t>
            </w:r>
          </w:p>
        </w:tc>
        <w:tc>
          <w:tcPr>
            <w:tcW w:w="716" w:type="pct"/>
          </w:tcPr>
          <w:p w:rsidR="008D0DB3" w:rsidRPr="005D0C4C" w:rsidRDefault="008D0DB3" w:rsidP="008D0DB3">
            <w:pPr>
              <w:jc w:val="center"/>
              <w:rPr>
                <w:sz w:val="22"/>
                <w:szCs w:val="22"/>
              </w:rPr>
            </w:pPr>
            <w:r>
              <w:rPr>
                <w:sz w:val="22"/>
                <w:szCs w:val="22"/>
              </w:rPr>
              <w:t>300 посетитель-ских мест</w:t>
            </w:r>
          </w:p>
        </w:tc>
        <w:tc>
          <w:tcPr>
            <w:tcW w:w="789" w:type="pct"/>
          </w:tcPr>
          <w:p w:rsidR="008D0DB3" w:rsidRPr="00153DE9" w:rsidRDefault="008D0DB3" w:rsidP="008D0DB3">
            <w:pPr>
              <w:jc w:val="center"/>
            </w:pPr>
            <w:r w:rsidRPr="00153DE9">
              <w:t>Многофунк</w:t>
            </w:r>
            <w:r>
              <w:t>-</w:t>
            </w:r>
            <w:r w:rsidRPr="00153DE9">
              <w:t>циональная обществен</w:t>
            </w:r>
            <w:r>
              <w:t>-</w:t>
            </w:r>
            <w:r w:rsidRPr="00153DE9">
              <w:t>но-деловая зона</w:t>
            </w:r>
          </w:p>
        </w:tc>
        <w:tc>
          <w:tcPr>
            <w:tcW w:w="789" w:type="pct"/>
          </w:tcPr>
          <w:p w:rsidR="008D0DB3" w:rsidRDefault="008D0DB3" w:rsidP="008D0DB3">
            <w:pPr>
              <w:jc w:val="center"/>
            </w:pPr>
            <w:r w:rsidRPr="00077234">
              <w:t>Планиру-емый к размещению</w:t>
            </w:r>
          </w:p>
        </w:tc>
        <w:tc>
          <w:tcPr>
            <w:tcW w:w="989" w:type="pct"/>
          </w:tcPr>
          <w:p w:rsidR="008D0DB3" w:rsidRPr="00153DE9" w:rsidRDefault="008D0DB3" w:rsidP="008D0DB3">
            <w:pPr>
              <w:jc w:val="center"/>
            </w:pPr>
            <w:r w:rsidRPr="00153DE9">
              <w:t>Расчетный срок</w:t>
            </w:r>
          </w:p>
        </w:tc>
      </w:tr>
      <w:tr w:rsidR="008D0DB3" w:rsidRPr="00CD1EE7" w:rsidTr="00133CD9">
        <w:tc>
          <w:tcPr>
            <w:tcW w:w="284" w:type="pct"/>
          </w:tcPr>
          <w:p w:rsidR="008D0DB3" w:rsidRPr="00153DE9" w:rsidRDefault="008D0DB3" w:rsidP="008D0DB3">
            <w:pPr>
              <w:jc w:val="center"/>
            </w:pPr>
            <w:r w:rsidRPr="00153DE9">
              <w:t>14</w:t>
            </w:r>
          </w:p>
        </w:tc>
        <w:tc>
          <w:tcPr>
            <w:tcW w:w="718" w:type="pct"/>
          </w:tcPr>
          <w:p w:rsidR="008D0DB3" w:rsidRPr="00153DE9" w:rsidRDefault="008D0DB3" w:rsidP="008D0DB3">
            <w:pPr>
              <w:jc w:val="center"/>
            </w:pPr>
            <w:r w:rsidRPr="00153DE9">
              <w:t>Культурно-развлека</w:t>
            </w:r>
            <w:r>
              <w:t>-</w:t>
            </w:r>
            <w:r w:rsidRPr="00153DE9">
              <w:t>тельный комплекс</w:t>
            </w:r>
          </w:p>
        </w:tc>
        <w:tc>
          <w:tcPr>
            <w:tcW w:w="716" w:type="pct"/>
          </w:tcPr>
          <w:p w:rsidR="008D0DB3" w:rsidRPr="00153DE9" w:rsidRDefault="008D0DB3" w:rsidP="008D0DB3">
            <w:pPr>
              <w:jc w:val="center"/>
            </w:pPr>
            <w:r w:rsidRPr="00153DE9">
              <w:t>Объект культурно-досугового (клубного) типа</w:t>
            </w:r>
          </w:p>
        </w:tc>
        <w:tc>
          <w:tcPr>
            <w:tcW w:w="716" w:type="pct"/>
          </w:tcPr>
          <w:p w:rsidR="008D0DB3" w:rsidRPr="005D0C4C" w:rsidRDefault="008D0DB3" w:rsidP="008D0DB3">
            <w:pPr>
              <w:jc w:val="center"/>
              <w:rPr>
                <w:sz w:val="22"/>
                <w:szCs w:val="22"/>
              </w:rPr>
            </w:pPr>
            <w:r>
              <w:rPr>
                <w:sz w:val="22"/>
                <w:szCs w:val="22"/>
              </w:rPr>
              <w:t>300 посетитель-ских мест</w:t>
            </w:r>
          </w:p>
        </w:tc>
        <w:tc>
          <w:tcPr>
            <w:tcW w:w="789" w:type="pct"/>
          </w:tcPr>
          <w:p w:rsidR="008D0DB3" w:rsidRPr="00153DE9" w:rsidRDefault="008D0DB3" w:rsidP="008D0DB3">
            <w:pPr>
              <w:jc w:val="center"/>
            </w:pPr>
            <w:r w:rsidRPr="00153DE9">
              <w:t>Зона специализи</w:t>
            </w:r>
            <w:r>
              <w:t>-</w:t>
            </w:r>
            <w:r w:rsidRPr="00153DE9">
              <w:t>рованной общест</w:t>
            </w:r>
            <w:r>
              <w:t>-</w:t>
            </w:r>
            <w:r w:rsidRPr="00153DE9">
              <w:t xml:space="preserve">венной </w:t>
            </w:r>
            <w:r w:rsidRPr="00153DE9">
              <w:lastRenderedPageBreak/>
              <w:t>застройки</w:t>
            </w:r>
          </w:p>
        </w:tc>
        <w:tc>
          <w:tcPr>
            <w:tcW w:w="789" w:type="pct"/>
          </w:tcPr>
          <w:p w:rsidR="008D0DB3" w:rsidRDefault="008D0DB3" w:rsidP="008D0DB3">
            <w:pPr>
              <w:jc w:val="center"/>
            </w:pPr>
            <w:r w:rsidRPr="00077234">
              <w:lastRenderedPageBreak/>
              <w:t>Планиру-емый к размещению</w:t>
            </w:r>
          </w:p>
        </w:tc>
        <w:tc>
          <w:tcPr>
            <w:tcW w:w="989" w:type="pct"/>
          </w:tcPr>
          <w:p w:rsidR="008D0DB3" w:rsidRPr="00153DE9" w:rsidRDefault="008D0DB3" w:rsidP="008D0DB3">
            <w:pPr>
              <w:jc w:val="center"/>
            </w:pPr>
            <w:r w:rsidRPr="00153DE9">
              <w:t>Расчетный срок</w:t>
            </w:r>
          </w:p>
        </w:tc>
      </w:tr>
      <w:tr w:rsidR="000247EE" w:rsidRPr="00CD1EE7" w:rsidTr="00314B05">
        <w:tc>
          <w:tcPr>
            <w:tcW w:w="5000" w:type="pct"/>
            <w:gridSpan w:val="7"/>
          </w:tcPr>
          <w:p w:rsidR="000247EE" w:rsidRPr="00817FE5" w:rsidRDefault="000247EE" w:rsidP="00314B05">
            <w:pPr>
              <w:jc w:val="center"/>
            </w:pPr>
            <w:r w:rsidRPr="00817FE5">
              <w:rPr>
                <w:b/>
              </w:rPr>
              <w:lastRenderedPageBreak/>
              <w:t>Места погребения</w:t>
            </w:r>
          </w:p>
        </w:tc>
      </w:tr>
      <w:tr w:rsidR="00200500" w:rsidRPr="00CD1EE7" w:rsidTr="00133CD9">
        <w:trPr>
          <w:trHeight w:val="961"/>
        </w:trPr>
        <w:tc>
          <w:tcPr>
            <w:tcW w:w="284" w:type="pct"/>
          </w:tcPr>
          <w:p w:rsidR="00200500" w:rsidRPr="00153DE9" w:rsidRDefault="00200500" w:rsidP="00200500">
            <w:pPr>
              <w:jc w:val="center"/>
            </w:pPr>
            <w:r w:rsidRPr="00153DE9">
              <w:t>15</w:t>
            </w:r>
          </w:p>
        </w:tc>
        <w:tc>
          <w:tcPr>
            <w:tcW w:w="718" w:type="pct"/>
          </w:tcPr>
          <w:p w:rsidR="00200500" w:rsidRPr="00153DE9" w:rsidRDefault="00200500" w:rsidP="00817FE5">
            <w:pPr>
              <w:jc w:val="center"/>
            </w:pPr>
            <w:r w:rsidRPr="00153DE9">
              <w:t>Кладбище</w:t>
            </w:r>
          </w:p>
        </w:tc>
        <w:tc>
          <w:tcPr>
            <w:tcW w:w="716" w:type="pct"/>
          </w:tcPr>
          <w:p w:rsidR="00200500" w:rsidRPr="00153DE9" w:rsidRDefault="00200500" w:rsidP="00200500">
            <w:pPr>
              <w:jc w:val="center"/>
            </w:pPr>
            <w:r w:rsidRPr="00153DE9">
              <w:t>Места погребения</w:t>
            </w:r>
          </w:p>
        </w:tc>
        <w:tc>
          <w:tcPr>
            <w:tcW w:w="716" w:type="pct"/>
          </w:tcPr>
          <w:p w:rsidR="00200500" w:rsidRPr="00153DE9" w:rsidRDefault="00200500" w:rsidP="00200500">
            <w:pPr>
              <w:jc w:val="center"/>
            </w:pPr>
            <w:r w:rsidRPr="00153DE9">
              <w:t>22</w:t>
            </w:r>
            <w:r w:rsidR="00817FE5">
              <w:t xml:space="preserve"> </w:t>
            </w:r>
            <w:r w:rsidRPr="00153DE9">
              <w:t>га</w:t>
            </w:r>
          </w:p>
        </w:tc>
        <w:tc>
          <w:tcPr>
            <w:tcW w:w="789" w:type="pct"/>
          </w:tcPr>
          <w:p w:rsidR="00200500" w:rsidRPr="00153DE9" w:rsidRDefault="00200500" w:rsidP="00200500">
            <w:pPr>
              <w:jc w:val="center"/>
            </w:pPr>
            <w:r w:rsidRPr="00153DE9">
              <w:t>Зона кладбищ</w:t>
            </w:r>
          </w:p>
        </w:tc>
        <w:tc>
          <w:tcPr>
            <w:tcW w:w="789" w:type="pct"/>
          </w:tcPr>
          <w:p w:rsidR="00200500" w:rsidRDefault="00200500" w:rsidP="00200500">
            <w:pPr>
              <w:jc w:val="center"/>
            </w:pPr>
            <w:r w:rsidRPr="00134BAB">
              <w:t>Планиру-емый к размещению</w:t>
            </w:r>
          </w:p>
        </w:tc>
        <w:tc>
          <w:tcPr>
            <w:tcW w:w="989" w:type="pct"/>
          </w:tcPr>
          <w:p w:rsidR="00200500" w:rsidRPr="00153DE9" w:rsidRDefault="00200500" w:rsidP="00200500">
            <w:pPr>
              <w:jc w:val="center"/>
            </w:pPr>
            <w:r w:rsidRPr="00153DE9">
              <w:t>Расчетный срок</w:t>
            </w:r>
          </w:p>
        </w:tc>
      </w:tr>
      <w:tr w:rsidR="00200500" w:rsidRPr="00CD1EE7" w:rsidTr="00133CD9">
        <w:tc>
          <w:tcPr>
            <w:tcW w:w="284" w:type="pct"/>
          </w:tcPr>
          <w:p w:rsidR="00200500" w:rsidRPr="00153DE9" w:rsidRDefault="00200500" w:rsidP="00200500">
            <w:pPr>
              <w:jc w:val="center"/>
            </w:pPr>
            <w:r w:rsidRPr="00153DE9">
              <w:t>16</w:t>
            </w:r>
          </w:p>
        </w:tc>
        <w:tc>
          <w:tcPr>
            <w:tcW w:w="718" w:type="pct"/>
          </w:tcPr>
          <w:p w:rsidR="00200500" w:rsidRPr="00153DE9" w:rsidRDefault="00200500" w:rsidP="00817FE5">
            <w:pPr>
              <w:jc w:val="center"/>
            </w:pPr>
            <w:r w:rsidRPr="00153DE9">
              <w:t>Кладбище</w:t>
            </w:r>
          </w:p>
        </w:tc>
        <w:tc>
          <w:tcPr>
            <w:tcW w:w="716" w:type="pct"/>
          </w:tcPr>
          <w:p w:rsidR="00200500" w:rsidRPr="00153DE9" w:rsidRDefault="00200500" w:rsidP="00200500">
            <w:pPr>
              <w:jc w:val="center"/>
            </w:pPr>
            <w:r w:rsidRPr="00153DE9">
              <w:t>Места погребения</w:t>
            </w:r>
          </w:p>
        </w:tc>
        <w:tc>
          <w:tcPr>
            <w:tcW w:w="716" w:type="pct"/>
          </w:tcPr>
          <w:p w:rsidR="00200500" w:rsidRPr="00153DE9" w:rsidRDefault="00200500" w:rsidP="00200500">
            <w:pPr>
              <w:jc w:val="center"/>
            </w:pPr>
            <w:r w:rsidRPr="00153DE9">
              <w:t>6,6</w:t>
            </w:r>
            <w:r w:rsidR="00817FE5">
              <w:t xml:space="preserve"> </w:t>
            </w:r>
            <w:r w:rsidRPr="00153DE9">
              <w:t>га</w:t>
            </w:r>
          </w:p>
        </w:tc>
        <w:tc>
          <w:tcPr>
            <w:tcW w:w="789" w:type="pct"/>
          </w:tcPr>
          <w:p w:rsidR="00200500" w:rsidRPr="00153DE9" w:rsidRDefault="00200500" w:rsidP="00200500">
            <w:pPr>
              <w:jc w:val="center"/>
            </w:pPr>
            <w:r w:rsidRPr="00153DE9">
              <w:t>Зона кладбищ</w:t>
            </w:r>
          </w:p>
        </w:tc>
        <w:tc>
          <w:tcPr>
            <w:tcW w:w="789" w:type="pct"/>
          </w:tcPr>
          <w:p w:rsidR="00200500" w:rsidRDefault="00200500" w:rsidP="00200500">
            <w:pPr>
              <w:jc w:val="center"/>
            </w:pPr>
            <w:r w:rsidRPr="00134BAB">
              <w:t>Планиру-емый к размещению</w:t>
            </w:r>
          </w:p>
        </w:tc>
        <w:tc>
          <w:tcPr>
            <w:tcW w:w="989" w:type="pct"/>
          </w:tcPr>
          <w:p w:rsidR="00200500" w:rsidRPr="00153DE9" w:rsidRDefault="00200500" w:rsidP="00200500">
            <w:pPr>
              <w:jc w:val="center"/>
            </w:pPr>
            <w:r w:rsidRPr="00153DE9">
              <w:t>Расчетный срок</w:t>
            </w:r>
          </w:p>
        </w:tc>
      </w:tr>
      <w:tr w:rsidR="00CD1EE7" w:rsidRPr="00CD1EE7" w:rsidTr="00314B05">
        <w:tc>
          <w:tcPr>
            <w:tcW w:w="5000" w:type="pct"/>
            <w:gridSpan w:val="7"/>
          </w:tcPr>
          <w:p w:rsidR="00B37D4F" w:rsidRPr="00817FE5" w:rsidRDefault="00B37D4F" w:rsidP="00314B05">
            <w:pPr>
              <w:jc w:val="center"/>
              <w:rPr>
                <w:b/>
                <w:color w:val="FF0000"/>
              </w:rPr>
            </w:pPr>
            <w:r w:rsidRPr="00817FE5">
              <w:rPr>
                <w:b/>
              </w:rPr>
              <w:t>Объекты транспортной инфраструктуры</w:t>
            </w:r>
          </w:p>
        </w:tc>
      </w:tr>
      <w:tr w:rsidR="00153DE9" w:rsidRPr="00CD1EE7" w:rsidTr="00133CD9">
        <w:tc>
          <w:tcPr>
            <w:tcW w:w="284" w:type="pct"/>
          </w:tcPr>
          <w:p w:rsidR="00B2222D" w:rsidRPr="00153DE9" w:rsidRDefault="00B2222D" w:rsidP="00153DE9">
            <w:pPr>
              <w:jc w:val="center"/>
            </w:pPr>
            <w:r w:rsidRPr="00153DE9">
              <w:t>б/н</w:t>
            </w:r>
          </w:p>
        </w:tc>
        <w:tc>
          <w:tcPr>
            <w:tcW w:w="718" w:type="pct"/>
            <w:vAlign w:val="center"/>
          </w:tcPr>
          <w:p w:rsidR="00B2222D" w:rsidRPr="00153DE9" w:rsidRDefault="00B2222D" w:rsidP="008E6621">
            <w:pPr>
              <w:jc w:val="center"/>
            </w:pPr>
            <w:r w:rsidRPr="00153DE9">
              <w:t>Автомо</w:t>
            </w:r>
            <w:r w:rsidR="00817FE5">
              <w:t>-</w:t>
            </w:r>
            <w:r w:rsidRPr="00153DE9">
              <w:t>бильная дорога общего пользова</w:t>
            </w:r>
            <w:r w:rsidR="00817FE5">
              <w:t>-</w:t>
            </w:r>
            <w:r w:rsidRPr="00153DE9">
              <w:t xml:space="preserve">ния местного значения – северный въезд </w:t>
            </w:r>
            <w:r w:rsidR="00817FE5">
              <w:t xml:space="preserve">                  </w:t>
            </w:r>
            <w:r w:rsidRPr="00153DE9">
              <w:t>в пгт.</w:t>
            </w:r>
            <w:r w:rsidR="00817FE5">
              <w:t xml:space="preserve"> </w:t>
            </w:r>
            <w:r w:rsidRPr="00153DE9">
              <w:t>Ахтырский с устройст</w:t>
            </w:r>
            <w:r w:rsidR="00817FE5">
              <w:t>-</w:t>
            </w:r>
            <w:r w:rsidRPr="00153DE9">
              <w:t>вом кольцевого пересече</w:t>
            </w:r>
            <w:r w:rsidR="00817FE5">
              <w:t>-</w:t>
            </w:r>
            <w:r w:rsidRPr="00153DE9">
              <w:t>ния с ул. Свобо</w:t>
            </w:r>
            <w:r w:rsidR="00817FE5">
              <w:t>-</w:t>
            </w:r>
            <w:r w:rsidRPr="00153DE9">
              <w:t>ды</w:t>
            </w:r>
          </w:p>
        </w:tc>
        <w:tc>
          <w:tcPr>
            <w:tcW w:w="716" w:type="pct"/>
          </w:tcPr>
          <w:p w:rsidR="00B2222D" w:rsidRPr="00153DE9" w:rsidRDefault="00B2222D" w:rsidP="00314B05">
            <w:pPr>
              <w:jc w:val="center"/>
            </w:pPr>
            <w:r w:rsidRPr="00153DE9">
              <w:t>Автомо</w:t>
            </w:r>
            <w:r w:rsidR="00817FE5">
              <w:t>-</w:t>
            </w:r>
            <w:r w:rsidRPr="00153DE9">
              <w:t>бильная дорога</w:t>
            </w:r>
          </w:p>
        </w:tc>
        <w:tc>
          <w:tcPr>
            <w:tcW w:w="716" w:type="pct"/>
          </w:tcPr>
          <w:p w:rsidR="00B2222D" w:rsidRPr="00153DE9" w:rsidRDefault="00B2222D" w:rsidP="00314B05">
            <w:pPr>
              <w:jc w:val="center"/>
            </w:pPr>
            <w:r w:rsidRPr="00153DE9">
              <w:t>Протяжен</w:t>
            </w:r>
            <w:r w:rsidR="00817FE5">
              <w:t>-</w:t>
            </w:r>
            <w:r w:rsidRPr="00153DE9">
              <w:t xml:space="preserve">ность </w:t>
            </w:r>
            <w:r w:rsidR="005534DB">
              <w:t xml:space="preserve">             </w:t>
            </w:r>
            <w:r w:rsidRPr="00153DE9">
              <w:t xml:space="preserve">1,5 км, </w:t>
            </w:r>
            <w:r w:rsidRPr="00153DE9">
              <w:rPr>
                <w:lang w:val="en-US"/>
              </w:rPr>
              <w:t>IV</w:t>
            </w:r>
            <w:r w:rsidRPr="00153DE9">
              <w:t xml:space="preserve"> категория</w:t>
            </w:r>
          </w:p>
        </w:tc>
        <w:tc>
          <w:tcPr>
            <w:tcW w:w="789" w:type="pct"/>
          </w:tcPr>
          <w:p w:rsidR="00B2222D" w:rsidRPr="00153DE9" w:rsidRDefault="00B2222D" w:rsidP="00314B05">
            <w:pPr>
              <w:jc w:val="center"/>
            </w:pPr>
            <w:r w:rsidRPr="00153DE9">
              <w:t>Зона транспор</w:t>
            </w:r>
            <w:r w:rsidR="005534DB">
              <w:t>-</w:t>
            </w:r>
            <w:r w:rsidRPr="00153DE9">
              <w:t>тной инфраструк</w:t>
            </w:r>
            <w:r w:rsidR="005534DB">
              <w:t>-</w:t>
            </w:r>
            <w:r w:rsidRPr="00153DE9">
              <w:t>туры</w:t>
            </w:r>
          </w:p>
        </w:tc>
        <w:tc>
          <w:tcPr>
            <w:tcW w:w="789" w:type="pct"/>
          </w:tcPr>
          <w:p w:rsidR="00B2222D" w:rsidRPr="00153DE9" w:rsidRDefault="00B2222D" w:rsidP="00314B05">
            <w:pPr>
              <w:jc w:val="center"/>
            </w:pPr>
            <w:r w:rsidRPr="00153DE9">
              <w:t>Планиру</w:t>
            </w:r>
            <w:r w:rsidR="005534DB">
              <w:t>-</w:t>
            </w:r>
            <w:r w:rsidRPr="00153DE9">
              <w:t>емый к размещению</w:t>
            </w:r>
          </w:p>
        </w:tc>
        <w:tc>
          <w:tcPr>
            <w:tcW w:w="989" w:type="pct"/>
          </w:tcPr>
          <w:p w:rsidR="00B2222D" w:rsidRPr="00153DE9" w:rsidRDefault="00B2222D" w:rsidP="00314B05">
            <w:pPr>
              <w:jc w:val="center"/>
            </w:pPr>
            <w:r w:rsidRPr="00153DE9">
              <w:t>Расчетный срок</w:t>
            </w:r>
          </w:p>
        </w:tc>
      </w:tr>
      <w:tr w:rsidR="005534DB" w:rsidRPr="00CD1EE7" w:rsidTr="00133CD9">
        <w:tc>
          <w:tcPr>
            <w:tcW w:w="284" w:type="pct"/>
          </w:tcPr>
          <w:p w:rsidR="005534DB" w:rsidRPr="00153DE9" w:rsidRDefault="005534DB" w:rsidP="005534DB">
            <w:pPr>
              <w:jc w:val="center"/>
            </w:pPr>
            <w:r w:rsidRPr="00153DE9">
              <w:t>б/н</w:t>
            </w:r>
          </w:p>
        </w:tc>
        <w:tc>
          <w:tcPr>
            <w:tcW w:w="718" w:type="pct"/>
            <w:vAlign w:val="center"/>
          </w:tcPr>
          <w:p w:rsidR="005534DB" w:rsidRPr="00153DE9" w:rsidRDefault="005534DB" w:rsidP="005534DB">
            <w:pPr>
              <w:jc w:val="center"/>
            </w:pPr>
            <w:r w:rsidRPr="00153DE9">
              <w:t>Магистра</w:t>
            </w:r>
            <w:r>
              <w:t>-</w:t>
            </w:r>
            <w:r w:rsidRPr="00153DE9">
              <w:t>льные улицы общегород</w:t>
            </w:r>
            <w:r>
              <w:t>-</w:t>
            </w:r>
            <w:r w:rsidRPr="00153DE9">
              <w:t>ского значения регулиру</w:t>
            </w:r>
            <w:r>
              <w:t>-</w:t>
            </w:r>
            <w:r w:rsidRPr="00153DE9">
              <w:t>емого движения</w:t>
            </w:r>
          </w:p>
        </w:tc>
        <w:tc>
          <w:tcPr>
            <w:tcW w:w="716" w:type="pct"/>
          </w:tcPr>
          <w:p w:rsidR="005534DB" w:rsidRPr="00153DE9" w:rsidRDefault="005534DB" w:rsidP="005534DB">
            <w:pPr>
              <w:jc w:val="center"/>
            </w:pPr>
            <w:r w:rsidRPr="00153DE9">
              <w:t>Улично-дорожная сеть</w:t>
            </w:r>
          </w:p>
        </w:tc>
        <w:tc>
          <w:tcPr>
            <w:tcW w:w="716" w:type="pct"/>
          </w:tcPr>
          <w:p w:rsidR="005534DB" w:rsidRPr="00153DE9" w:rsidRDefault="005534DB" w:rsidP="005534DB">
            <w:pPr>
              <w:jc w:val="center"/>
            </w:pPr>
            <w:r w:rsidRPr="00153DE9">
              <w:t>Протяжен</w:t>
            </w:r>
            <w:r>
              <w:t>-</w:t>
            </w:r>
            <w:r w:rsidRPr="00153DE9">
              <w:t>ность</w:t>
            </w:r>
            <w:r>
              <w:t xml:space="preserve">                    </w:t>
            </w:r>
            <w:r w:rsidRPr="00153DE9">
              <w:t xml:space="preserve"> 3,4 км</w:t>
            </w:r>
          </w:p>
        </w:tc>
        <w:tc>
          <w:tcPr>
            <w:tcW w:w="789" w:type="pct"/>
          </w:tcPr>
          <w:p w:rsidR="005534DB" w:rsidRPr="00153DE9" w:rsidRDefault="005534DB" w:rsidP="005534DB">
            <w:pPr>
              <w:jc w:val="center"/>
            </w:pPr>
            <w:r w:rsidRPr="00153DE9">
              <w:t>Зона транспорт</w:t>
            </w:r>
            <w:r>
              <w:t>-</w:t>
            </w:r>
            <w:r w:rsidRPr="00153DE9">
              <w:t>ной инфраструк</w:t>
            </w:r>
            <w:r>
              <w:t>-</w:t>
            </w:r>
            <w:r w:rsidRPr="00153DE9">
              <w:t>туры</w:t>
            </w:r>
          </w:p>
        </w:tc>
        <w:tc>
          <w:tcPr>
            <w:tcW w:w="789" w:type="pct"/>
          </w:tcPr>
          <w:p w:rsidR="005534DB" w:rsidRPr="00153DE9" w:rsidRDefault="005534DB" w:rsidP="005534DB">
            <w:pPr>
              <w:jc w:val="center"/>
            </w:pPr>
            <w:r w:rsidRPr="00153DE9">
              <w:t>Планиру</w:t>
            </w:r>
            <w:r>
              <w:t>-</w:t>
            </w:r>
            <w:r w:rsidRPr="00153DE9">
              <w:t>емый к размещению</w:t>
            </w:r>
          </w:p>
        </w:tc>
        <w:tc>
          <w:tcPr>
            <w:tcW w:w="989" w:type="pct"/>
          </w:tcPr>
          <w:p w:rsidR="005534DB" w:rsidRPr="00153DE9" w:rsidRDefault="005534DB" w:rsidP="005534DB">
            <w:pPr>
              <w:jc w:val="center"/>
            </w:pPr>
            <w:r w:rsidRPr="00153DE9">
              <w:t>Расчетный срок</w:t>
            </w:r>
          </w:p>
        </w:tc>
      </w:tr>
      <w:tr w:rsidR="005534DB" w:rsidRPr="00CD1EE7" w:rsidTr="00133CD9">
        <w:tc>
          <w:tcPr>
            <w:tcW w:w="284" w:type="pct"/>
          </w:tcPr>
          <w:p w:rsidR="005534DB" w:rsidRPr="00153DE9" w:rsidRDefault="005534DB" w:rsidP="005534DB">
            <w:pPr>
              <w:jc w:val="center"/>
            </w:pPr>
            <w:r w:rsidRPr="00153DE9">
              <w:t>б/н</w:t>
            </w:r>
          </w:p>
        </w:tc>
        <w:tc>
          <w:tcPr>
            <w:tcW w:w="718" w:type="pct"/>
            <w:vAlign w:val="center"/>
          </w:tcPr>
          <w:p w:rsidR="005534DB" w:rsidRPr="00153DE9" w:rsidRDefault="005534DB" w:rsidP="005534DB">
            <w:pPr>
              <w:jc w:val="center"/>
            </w:pPr>
            <w:r w:rsidRPr="00153DE9">
              <w:t>Магистра</w:t>
            </w:r>
            <w:r>
              <w:t>-</w:t>
            </w:r>
            <w:r w:rsidRPr="00153DE9">
              <w:t>льные улицы районного значения</w:t>
            </w:r>
          </w:p>
        </w:tc>
        <w:tc>
          <w:tcPr>
            <w:tcW w:w="716" w:type="pct"/>
          </w:tcPr>
          <w:p w:rsidR="005534DB" w:rsidRPr="00153DE9" w:rsidRDefault="005534DB" w:rsidP="005534DB">
            <w:pPr>
              <w:jc w:val="center"/>
            </w:pPr>
            <w:r w:rsidRPr="00153DE9">
              <w:t>Улично-дорожная сеть</w:t>
            </w:r>
          </w:p>
        </w:tc>
        <w:tc>
          <w:tcPr>
            <w:tcW w:w="716" w:type="pct"/>
          </w:tcPr>
          <w:p w:rsidR="005534DB" w:rsidRPr="00153DE9" w:rsidRDefault="005534DB" w:rsidP="005534DB">
            <w:pPr>
              <w:jc w:val="center"/>
            </w:pPr>
            <w:r w:rsidRPr="00153DE9">
              <w:t>Протяжен</w:t>
            </w:r>
            <w:r>
              <w:t>-</w:t>
            </w:r>
            <w:r w:rsidRPr="00153DE9">
              <w:t>ность</w:t>
            </w:r>
            <w:r>
              <w:t xml:space="preserve">                 </w:t>
            </w:r>
            <w:r w:rsidRPr="00153DE9">
              <w:t xml:space="preserve"> 7,5 км</w:t>
            </w:r>
          </w:p>
        </w:tc>
        <w:tc>
          <w:tcPr>
            <w:tcW w:w="789" w:type="pct"/>
          </w:tcPr>
          <w:p w:rsidR="005534DB" w:rsidRPr="00153DE9" w:rsidRDefault="005534DB" w:rsidP="005534DB">
            <w:pPr>
              <w:jc w:val="center"/>
            </w:pPr>
            <w:r w:rsidRPr="00153DE9">
              <w:t>Зона транспорт</w:t>
            </w:r>
            <w:r>
              <w:t>-</w:t>
            </w:r>
            <w:r w:rsidRPr="00153DE9">
              <w:t>ной инфраструк</w:t>
            </w:r>
            <w:r>
              <w:t>-</w:t>
            </w:r>
            <w:r w:rsidRPr="00153DE9">
              <w:t>туры</w:t>
            </w:r>
          </w:p>
        </w:tc>
        <w:tc>
          <w:tcPr>
            <w:tcW w:w="789" w:type="pct"/>
          </w:tcPr>
          <w:p w:rsidR="005534DB" w:rsidRPr="00153DE9" w:rsidRDefault="005534DB" w:rsidP="005534DB">
            <w:pPr>
              <w:jc w:val="center"/>
            </w:pPr>
            <w:r w:rsidRPr="00153DE9">
              <w:t>Планиру</w:t>
            </w:r>
            <w:r>
              <w:t>-</w:t>
            </w:r>
            <w:r w:rsidRPr="00153DE9">
              <w:t>емый к размещению</w:t>
            </w:r>
          </w:p>
        </w:tc>
        <w:tc>
          <w:tcPr>
            <w:tcW w:w="989" w:type="pct"/>
          </w:tcPr>
          <w:p w:rsidR="005534DB" w:rsidRPr="00153DE9" w:rsidRDefault="005534DB" w:rsidP="005534DB">
            <w:pPr>
              <w:jc w:val="center"/>
            </w:pPr>
            <w:r w:rsidRPr="00153DE9">
              <w:t>Расчетный срок</w:t>
            </w:r>
          </w:p>
        </w:tc>
      </w:tr>
      <w:tr w:rsidR="005534DB" w:rsidRPr="00CD1EE7" w:rsidTr="00133CD9">
        <w:tc>
          <w:tcPr>
            <w:tcW w:w="284" w:type="pct"/>
          </w:tcPr>
          <w:p w:rsidR="005534DB" w:rsidRPr="00153DE9" w:rsidRDefault="005534DB" w:rsidP="005534DB">
            <w:pPr>
              <w:jc w:val="center"/>
            </w:pPr>
            <w:r w:rsidRPr="00153DE9">
              <w:t>б/н</w:t>
            </w:r>
          </w:p>
        </w:tc>
        <w:tc>
          <w:tcPr>
            <w:tcW w:w="718" w:type="pct"/>
            <w:vAlign w:val="center"/>
          </w:tcPr>
          <w:p w:rsidR="005534DB" w:rsidRPr="00153DE9" w:rsidRDefault="005534DB" w:rsidP="005534DB">
            <w:pPr>
              <w:jc w:val="center"/>
            </w:pPr>
            <w:r w:rsidRPr="00153DE9">
              <w:t>Магистра</w:t>
            </w:r>
            <w:r>
              <w:t>-</w:t>
            </w:r>
            <w:r w:rsidRPr="00153DE9">
              <w:t xml:space="preserve">льные улицы районного значения </w:t>
            </w:r>
            <w:r>
              <w:t xml:space="preserve">             </w:t>
            </w:r>
            <w:r w:rsidRPr="00153DE9">
              <w:t>с устрой</w:t>
            </w:r>
            <w:r w:rsidR="00B85BD3">
              <w:t xml:space="preserve">-  </w:t>
            </w:r>
            <w:r w:rsidRPr="00153DE9">
              <w:t xml:space="preserve">ством кольцевого </w:t>
            </w:r>
            <w:r w:rsidRPr="00153DE9">
              <w:lastRenderedPageBreak/>
              <w:t>пересече</w:t>
            </w:r>
            <w:r>
              <w:t xml:space="preserve"> </w:t>
            </w:r>
            <w:r w:rsidR="00B85BD3">
              <w:t>-</w:t>
            </w:r>
            <w:r w:rsidRPr="00153DE9">
              <w:t>ния с ул. Шос</w:t>
            </w:r>
            <w:r w:rsidR="00B85BD3">
              <w:t>-</w:t>
            </w:r>
            <w:r w:rsidRPr="00153DE9">
              <w:t>сейная</w:t>
            </w:r>
          </w:p>
        </w:tc>
        <w:tc>
          <w:tcPr>
            <w:tcW w:w="716" w:type="pct"/>
          </w:tcPr>
          <w:p w:rsidR="005534DB" w:rsidRPr="00153DE9" w:rsidRDefault="005534DB" w:rsidP="005534DB">
            <w:pPr>
              <w:jc w:val="center"/>
            </w:pPr>
            <w:r w:rsidRPr="00153DE9">
              <w:lastRenderedPageBreak/>
              <w:t>Улично-дорожная сеть</w:t>
            </w:r>
          </w:p>
        </w:tc>
        <w:tc>
          <w:tcPr>
            <w:tcW w:w="716" w:type="pct"/>
          </w:tcPr>
          <w:p w:rsidR="005534DB" w:rsidRPr="00153DE9" w:rsidRDefault="005534DB" w:rsidP="005534DB">
            <w:pPr>
              <w:jc w:val="center"/>
            </w:pPr>
            <w:r w:rsidRPr="00153DE9">
              <w:t>Протяжен</w:t>
            </w:r>
            <w:r>
              <w:t>-</w:t>
            </w:r>
            <w:r w:rsidRPr="00153DE9">
              <w:t>ность</w:t>
            </w:r>
            <w:r>
              <w:t xml:space="preserve">                </w:t>
            </w:r>
            <w:r w:rsidRPr="00153DE9">
              <w:t xml:space="preserve"> 2,5 км</w:t>
            </w:r>
          </w:p>
        </w:tc>
        <w:tc>
          <w:tcPr>
            <w:tcW w:w="789" w:type="pct"/>
          </w:tcPr>
          <w:p w:rsidR="005534DB" w:rsidRPr="00153DE9" w:rsidRDefault="005534DB" w:rsidP="005534DB">
            <w:pPr>
              <w:jc w:val="center"/>
            </w:pPr>
            <w:r w:rsidRPr="005534DB">
              <w:t>Зона транспорт-ной инфраструк-туры</w:t>
            </w:r>
          </w:p>
        </w:tc>
        <w:tc>
          <w:tcPr>
            <w:tcW w:w="789" w:type="pct"/>
          </w:tcPr>
          <w:p w:rsidR="005534DB" w:rsidRPr="00153DE9" w:rsidRDefault="005534DB" w:rsidP="005534DB">
            <w:pPr>
              <w:jc w:val="center"/>
            </w:pPr>
            <w:r w:rsidRPr="00153DE9">
              <w:t>Планиру</w:t>
            </w:r>
            <w:r>
              <w:t>-</w:t>
            </w:r>
            <w:r w:rsidRPr="00153DE9">
              <w:t>емый к размещению</w:t>
            </w:r>
          </w:p>
        </w:tc>
        <w:tc>
          <w:tcPr>
            <w:tcW w:w="989" w:type="pct"/>
          </w:tcPr>
          <w:p w:rsidR="005534DB" w:rsidRPr="00153DE9" w:rsidRDefault="005534DB" w:rsidP="005534DB">
            <w:pPr>
              <w:jc w:val="center"/>
            </w:pPr>
            <w:r w:rsidRPr="00153DE9">
              <w:t>Расчетный срок</w:t>
            </w:r>
          </w:p>
        </w:tc>
      </w:tr>
      <w:tr w:rsidR="00200500" w:rsidRPr="00CD1EE7" w:rsidTr="00133CD9">
        <w:tc>
          <w:tcPr>
            <w:tcW w:w="284" w:type="pct"/>
          </w:tcPr>
          <w:p w:rsidR="00200500" w:rsidRPr="00153DE9" w:rsidRDefault="00200500" w:rsidP="00200500">
            <w:pPr>
              <w:jc w:val="center"/>
            </w:pPr>
            <w:r w:rsidRPr="00153DE9">
              <w:lastRenderedPageBreak/>
              <w:t>б/н</w:t>
            </w:r>
          </w:p>
        </w:tc>
        <w:tc>
          <w:tcPr>
            <w:tcW w:w="718" w:type="pct"/>
          </w:tcPr>
          <w:p w:rsidR="00200500" w:rsidRPr="00153DE9" w:rsidRDefault="00200500" w:rsidP="00B85BD3">
            <w:pPr>
              <w:jc w:val="center"/>
            </w:pPr>
            <w:r w:rsidRPr="00153DE9">
              <w:t>Улицы и дороги местного значения</w:t>
            </w:r>
          </w:p>
        </w:tc>
        <w:tc>
          <w:tcPr>
            <w:tcW w:w="716" w:type="pct"/>
          </w:tcPr>
          <w:p w:rsidR="00200500" w:rsidRPr="00153DE9" w:rsidRDefault="00200500" w:rsidP="00200500">
            <w:pPr>
              <w:jc w:val="center"/>
            </w:pPr>
            <w:r w:rsidRPr="00153DE9">
              <w:t>Улично-дорожная сеть</w:t>
            </w:r>
          </w:p>
        </w:tc>
        <w:tc>
          <w:tcPr>
            <w:tcW w:w="716" w:type="pct"/>
          </w:tcPr>
          <w:p w:rsidR="00200500" w:rsidRPr="00153DE9" w:rsidRDefault="00200500" w:rsidP="00200500">
            <w:pPr>
              <w:jc w:val="center"/>
            </w:pPr>
            <w:r w:rsidRPr="00153DE9">
              <w:t>Протяжен</w:t>
            </w:r>
            <w:r w:rsidR="00B85BD3">
              <w:t>-</w:t>
            </w:r>
            <w:r w:rsidRPr="00153DE9">
              <w:t>ность</w:t>
            </w:r>
            <w:r w:rsidR="00B85BD3">
              <w:t xml:space="preserve">             </w:t>
            </w:r>
            <w:r w:rsidRPr="00153DE9">
              <w:t xml:space="preserve"> 35,5 км</w:t>
            </w:r>
          </w:p>
        </w:tc>
        <w:tc>
          <w:tcPr>
            <w:tcW w:w="789" w:type="pct"/>
          </w:tcPr>
          <w:p w:rsidR="00200500" w:rsidRPr="00153DE9" w:rsidRDefault="00200500" w:rsidP="00200500">
            <w:pPr>
              <w:jc w:val="center"/>
            </w:pPr>
            <w:r w:rsidRPr="00153DE9">
              <w:t>Зона транспорт</w:t>
            </w:r>
            <w:r w:rsidR="00B85BD3">
              <w:t>-</w:t>
            </w:r>
            <w:r w:rsidRPr="00153DE9">
              <w:t>ной инфраструк</w:t>
            </w:r>
            <w:r w:rsidR="00B85BD3">
              <w:t>-</w:t>
            </w:r>
            <w:r w:rsidRPr="00153DE9">
              <w:t>туры</w:t>
            </w:r>
          </w:p>
        </w:tc>
        <w:tc>
          <w:tcPr>
            <w:tcW w:w="789" w:type="pct"/>
          </w:tcPr>
          <w:p w:rsidR="00200500" w:rsidRDefault="00200500" w:rsidP="00200500">
            <w:pPr>
              <w:jc w:val="center"/>
            </w:pPr>
            <w:r w:rsidRPr="00FD046E">
              <w:t>Планиру-емый к размещению</w:t>
            </w:r>
          </w:p>
        </w:tc>
        <w:tc>
          <w:tcPr>
            <w:tcW w:w="989" w:type="pct"/>
          </w:tcPr>
          <w:p w:rsidR="00200500" w:rsidRPr="00153DE9" w:rsidRDefault="00200500" w:rsidP="00200500">
            <w:pPr>
              <w:jc w:val="center"/>
            </w:pPr>
            <w:r w:rsidRPr="00153DE9">
              <w:t>Расчетный срок</w:t>
            </w:r>
          </w:p>
        </w:tc>
      </w:tr>
      <w:tr w:rsidR="00200500" w:rsidRPr="00CD1EE7" w:rsidTr="00133CD9">
        <w:tc>
          <w:tcPr>
            <w:tcW w:w="284" w:type="pct"/>
          </w:tcPr>
          <w:p w:rsidR="00200500" w:rsidRPr="00153DE9" w:rsidRDefault="00200500" w:rsidP="00200500">
            <w:pPr>
              <w:jc w:val="center"/>
            </w:pPr>
            <w:r w:rsidRPr="00153DE9">
              <w:t>17</w:t>
            </w:r>
          </w:p>
        </w:tc>
        <w:tc>
          <w:tcPr>
            <w:tcW w:w="718" w:type="pct"/>
          </w:tcPr>
          <w:p w:rsidR="00200500" w:rsidRPr="00153DE9" w:rsidRDefault="00200500" w:rsidP="00B85BD3">
            <w:pPr>
              <w:jc w:val="center"/>
            </w:pPr>
            <w:r w:rsidRPr="00153DE9">
              <w:t>Саморегу</w:t>
            </w:r>
            <w:r w:rsidR="00D63BE3">
              <w:t>-</w:t>
            </w:r>
            <w:r w:rsidRPr="00153DE9">
              <w:t>лируемое пересече</w:t>
            </w:r>
            <w:r w:rsidR="00D63BE3">
              <w:t>-</w:t>
            </w:r>
            <w:r w:rsidRPr="00153DE9">
              <w:t>ние в одном уровне</w:t>
            </w:r>
          </w:p>
        </w:tc>
        <w:tc>
          <w:tcPr>
            <w:tcW w:w="716" w:type="pct"/>
          </w:tcPr>
          <w:p w:rsidR="00200500" w:rsidRPr="00153DE9" w:rsidRDefault="00200500" w:rsidP="00200500">
            <w:pPr>
              <w:jc w:val="center"/>
            </w:pPr>
            <w:r w:rsidRPr="00153DE9">
              <w:t>Улично-дорожная сеть</w:t>
            </w:r>
          </w:p>
        </w:tc>
        <w:tc>
          <w:tcPr>
            <w:tcW w:w="716" w:type="pct"/>
          </w:tcPr>
          <w:p w:rsidR="00200500" w:rsidRPr="00153DE9" w:rsidRDefault="00D63BE3" w:rsidP="00200500">
            <w:pPr>
              <w:jc w:val="center"/>
            </w:pPr>
            <w:r w:rsidRPr="00153DE9">
              <w:t>П</w:t>
            </w:r>
            <w:r w:rsidR="00200500" w:rsidRPr="00153DE9">
              <w:t>ересече</w:t>
            </w:r>
            <w:r>
              <w:t>-</w:t>
            </w:r>
            <w:r w:rsidR="00200500" w:rsidRPr="00153DE9">
              <w:t>ние ул. Шос</w:t>
            </w:r>
            <w:r>
              <w:t>-</w:t>
            </w:r>
            <w:r w:rsidR="00200500" w:rsidRPr="00153DE9">
              <w:t>сейная и продолже</w:t>
            </w:r>
            <w:r>
              <w:t>-</w:t>
            </w:r>
            <w:r w:rsidR="00200500" w:rsidRPr="00153DE9">
              <w:t>ния ул. Свобо</w:t>
            </w:r>
            <w:r>
              <w:t>-</w:t>
            </w:r>
            <w:r w:rsidR="00200500" w:rsidRPr="00153DE9">
              <w:t>ды</w:t>
            </w:r>
          </w:p>
        </w:tc>
        <w:tc>
          <w:tcPr>
            <w:tcW w:w="789" w:type="pct"/>
          </w:tcPr>
          <w:p w:rsidR="00200500" w:rsidRPr="00153DE9" w:rsidRDefault="00200500" w:rsidP="00200500">
            <w:pPr>
              <w:jc w:val="center"/>
            </w:pPr>
            <w:r w:rsidRPr="00153DE9">
              <w:t>Зона транспорт</w:t>
            </w:r>
            <w:r w:rsidR="00B85BD3">
              <w:t>-</w:t>
            </w:r>
            <w:r w:rsidRPr="00153DE9">
              <w:t>ной инфраструк</w:t>
            </w:r>
            <w:r w:rsidR="00D63BE3">
              <w:t>-</w:t>
            </w:r>
            <w:r w:rsidRPr="00153DE9">
              <w:t>туры</w:t>
            </w:r>
          </w:p>
        </w:tc>
        <w:tc>
          <w:tcPr>
            <w:tcW w:w="789" w:type="pct"/>
          </w:tcPr>
          <w:p w:rsidR="00200500" w:rsidRDefault="00200500" w:rsidP="00200500">
            <w:pPr>
              <w:jc w:val="center"/>
            </w:pPr>
            <w:r w:rsidRPr="00FD046E">
              <w:t>Планиру-емый к размещению</w:t>
            </w:r>
          </w:p>
        </w:tc>
        <w:tc>
          <w:tcPr>
            <w:tcW w:w="989" w:type="pct"/>
          </w:tcPr>
          <w:p w:rsidR="00200500" w:rsidRPr="00153DE9" w:rsidRDefault="00200500" w:rsidP="00200500">
            <w:pPr>
              <w:jc w:val="center"/>
            </w:pPr>
            <w:r w:rsidRPr="00153DE9">
              <w:t>Расчетный срок</w:t>
            </w:r>
          </w:p>
        </w:tc>
      </w:tr>
      <w:tr w:rsidR="00B85BD3" w:rsidRPr="00CD1EE7" w:rsidTr="00133CD9">
        <w:tc>
          <w:tcPr>
            <w:tcW w:w="284" w:type="pct"/>
          </w:tcPr>
          <w:p w:rsidR="00B85BD3" w:rsidRPr="00153DE9" w:rsidRDefault="00B85BD3" w:rsidP="00B85BD3">
            <w:pPr>
              <w:jc w:val="center"/>
            </w:pPr>
            <w:r w:rsidRPr="00153DE9">
              <w:t>18</w:t>
            </w:r>
          </w:p>
        </w:tc>
        <w:tc>
          <w:tcPr>
            <w:tcW w:w="718" w:type="pct"/>
          </w:tcPr>
          <w:p w:rsidR="00B85BD3" w:rsidRPr="00153DE9" w:rsidRDefault="00B85BD3" w:rsidP="00B85BD3">
            <w:pPr>
              <w:jc w:val="center"/>
            </w:pPr>
            <w:r w:rsidRPr="00153DE9">
              <w:t>Саморегу</w:t>
            </w:r>
            <w:r w:rsidR="00D63BE3">
              <w:t>-</w:t>
            </w:r>
            <w:r w:rsidRPr="00153DE9">
              <w:t>лируемое пересече</w:t>
            </w:r>
            <w:r w:rsidR="00D63BE3">
              <w:t>-</w:t>
            </w:r>
            <w:r w:rsidRPr="00153DE9">
              <w:t>ние в одном уровне</w:t>
            </w:r>
          </w:p>
        </w:tc>
        <w:tc>
          <w:tcPr>
            <w:tcW w:w="716" w:type="pct"/>
          </w:tcPr>
          <w:p w:rsidR="00B85BD3" w:rsidRPr="00153DE9" w:rsidRDefault="00B85BD3" w:rsidP="00B85BD3">
            <w:pPr>
              <w:jc w:val="center"/>
            </w:pPr>
            <w:r w:rsidRPr="00153DE9">
              <w:t>Улично-дорожная сеть</w:t>
            </w:r>
          </w:p>
        </w:tc>
        <w:tc>
          <w:tcPr>
            <w:tcW w:w="716" w:type="pct"/>
          </w:tcPr>
          <w:p w:rsidR="00B85BD3" w:rsidRPr="00153DE9" w:rsidRDefault="00D63BE3" w:rsidP="00B85BD3">
            <w:pPr>
              <w:jc w:val="center"/>
            </w:pPr>
            <w:r w:rsidRPr="00153DE9">
              <w:t>П</w:t>
            </w:r>
            <w:r w:rsidR="00B85BD3" w:rsidRPr="00153DE9">
              <w:t>ересече</w:t>
            </w:r>
            <w:r>
              <w:t>-</w:t>
            </w:r>
            <w:r w:rsidR="00B85BD3" w:rsidRPr="00153DE9">
              <w:t>ние ул. Свобо</w:t>
            </w:r>
            <w:r>
              <w:t>-</w:t>
            </w:r>
            <w:r w:rsidR="00B85BD3" w:rsidRPr="00153DE9">
              <w:t>ды и нового северного въезда в поселок</w:t>
            </w:r>
          </w:p>
        </w:tc>
        <w:tc>
          <w:tcPr>
            <w:tcW w:w="789" w:type="pct"/>
          </w:tcPr>
          <w:p w:rsidR="00B85BD3" w:rsidRDefault="00B85BD3" w:rsidP="00B85BD3">
            <w:pPr>
              <w:jc w:val="center"/>
            </w:pPr>
            <w:r w:rsidRPr="00461943">
              <w:t>Зона транспорт-ной инфраструк-туры</w:t>
            </w:r>
          </w:p>
        </w:tc>
        <w:tc>
          <w:tcPr>
            <w:tcW w:w="789" w:type="pct"/>
          </w:tcPr>
          <w:p w:rsidR="00B85BD3" w:rsidRDefault="00B85BD3" w:rsidP="00B85BD3">
            <w:pPr>
              <w:jc w:val="center"/>
            </w:pPr>
            <w:r w:rsidRPr="00FD046E">
              <w:t>Планиру-емый к размещению</w:t>
            </w:r>
          </w:p>
        </w:tc>
        <w:tc>
          <w:tcPr>
            <w:tcW w:w="989" w:type="pct"/>
          </w:tcPr>
          <w:p w:rsidR="00B85BD3" w:rsidRPr="00153DE9" w:rsidRDefault="00B85BD3" w:rsidP="00B85BD3">
            <w:pPr>
              <w:jc w:val="center"/>
            </w:pPr>
            <w:r w:rsidRPr="00153DE9">
              <w:t>Расчетный срок</w:t>
            </w:r>
          </w:p>
        </w:tc>
      </w:tr>
      <w:tr w:rsidR="00B85BD3" w:rsidRPr="00CD1EE7" w:rsidTr="00133CD9">
        <w:tc>
          <w:tcPr>
            <w:tcW w:w="284" w:type="pct"/>
          </w:tcPr>
          <w:p w:rsidR="00B85BD3" w:rsidRPr="00153DE9" w:rsidRDefault="00B85BD3" w:rsidP="00B85BD3">
            <w:pPr>
              <w:jc w:val="center"/>
            </w:pPr>
            <w:r w:rsidRPr="00153DE9">
              <w:t>19</w:t>
            </w:r>
          </w:p>
        </w:tc>
        <w:tc>
          <w:tcPr>
            <w:tcW w:w="718" w:type="pct"/>
          </w:tcPr>
          <w:p w:rsidR="00B85BD3" w:rsidRPr="00153DE9" w:rsidRDefault="00B85BD3" w:rsidP="00B85BD3">
            <w:pPr>
              <w:jc w:val="center"/>
            </w:pPr>
            <w:r w:rsidRPr="00153DE9">
              <w:t>Мостовое сооруже</w:t>
            </w:r>
            <w:r w:rsidR="00D63BE3">
              <w:t>-</w:t>
            </w:r>
            <w:r w:rsidRPr="00153DE9">
              <w:t>ние</w:t>
            </w:r>
          </w:p>
        </w:tc>
        <w:tc>
          <w:tcPr>
            <w:tcW w:w="716" w:type="pct"/>
          </w:tcPr>
          <w:p w:rsidR="00B85BD3" w:rsidRPr="00153DE9" w:rsidRDefault="00B85BD3" w:rsidP="00B85BD3">
            <w:pPr>
              <w:jc w:val="center"/>
            </w:pPr>
            <w:r w:rsidRPr="00153DE9">
              <w:t>Автодо</w:t>
            </w:r>
            <w:r w:rsidR="00D63BE3">
              <w:t>-</w:t>
            </w:r>
            <w:r w:rsidRPr="00153DE9">
              <w:t>рожный мост</w:t>
            </w:r>
          </w:p>
        </w:tc>
        <w:tc>
          <w:tcPr>
            <w:tcW w:w="716" w:type="pct"/>
          </w:tcPr>
          <w:p w:rsidR="00B85BD3" w:rsidRPr="00153DE9" w:rsidRDefault="00B85BD3" w:rsidP="00B85BD3">
            <w:pPr>
              <w:jc w:val="center"/>
            </w:pPr>
            <w:r w:rsidRPr="00153DE9">
              <w:t>на продолже</w:t>
            </w:r>
            <w:r w:rsidR="00D63BE3">
              <w:t>-</w:t>
            </w:r>
            <w:r w:rsidRPr="00153DE9">
              <w:t>нии пер. Крым</w:t>
            </w:r>
            <w:r w:rsidR="00D63BE3">
              <w:t>-</w:t>
            </w:r>
            <w:r w:rsidRPr="00153DE9">
              <w:t>ский</w:t>
            </w:r>
          </w:p>
        </w:tc>
        <w:tc>
          <w:tcPr>
            <w:tcW w:w="789" w:type="pct"/>
          </w:tcPr>
          <w:p w:rsidR="00B85BD3" w:rsidRDefault="00B85BD3" w:rsidP="00B85BD3">
            <w:pPr>
              <w:jc w:val="center"/>
            </w:pPr>
            <w:r w:rsidRPr="00461943">
              <w:t>Зона транспорт-ной инфраструк-туры</w:t>
            </w:r>
          </w:p>
        </w:tc>
        <w:tc>
          <w:tcPr>
            <w:tcW w:w="789" w:type="pct"/>
          </w:tcPr>
          <w:p w:rsidR="00B85BD3" w:rsidRDefault="00B85BD3" w:rsidP="00B85BD3">
            <w:pPr>
              <w:jc w:val="center"/>
            </w:pPr>
            <w:r w:rsidRPr="00FD046E">
              <w:t>Планиру-емый к размещению</w:t>
            </w:r>
          </w:p>
        </w:tc>
        <w:tc>
          <w:tcPr>
            <w:tcW w:w="989" w:type="pct"/>
          </w:tcPr>
          <w:p w:rsidR="00B85BD3" w:rsidRPr="00153DE9" w:rsidRDefault="00B85BD3" w:rsidP="00B85BD3">
            <w:pPr>
              <w:jc w:val="center"/>
            </w:pPr>
            <w:r w:rsidRPr="00153DE9">
              <w:t>Расчетный срок</w:t>
            </w:r>
          </w:p>
        </w:tc>
      </w:tr>
      <w:tr w:rsidR="00B85BD3" w:rsidRPr="00CD1EE7" w:rsidTr="00133CD9">
        <w:tc>
          <w:tcPr>
            <w:tcW w:w="284" w:type="pct"/>
          </w:tcPr>
          <w:p w:rsidR="00B85BD3" w:rsidRPr="00153DE9" w:rsidRDefault="00B85BD3" w:rsidP="00B85BD3">
            <w:pPr>
              <w:jc w:val="center"/>
            </w:pPr>
            <w:r w:rsidRPr="00153DE9">
              <w:t>20</w:t>
            </w:r>
          </w:p>
        </w:tc>
        <w:tc>
          <w:tcPr>
            <w:tcW w:w="718" w:type="pct"/>
          </w:tcPr>
          <w:p w:rsidR="00B85BD3" w:rsidRPr="00153DE9" w:rsidRDefault="00B85BD3" w:rsidP="00B85BD3">
            <w:pPr>
              <w:jc w:val="center"/>
            </w:pPr>
            <w:r w:rsidRPr="00153DE9">
              <w:t>Мостовое сооруже</w:t>
            </w:r>
            <w:r w:rsidR="00D63BE3">
              <w:t>-</w:t>
            </w:r>
            <w:r w:rsidRPr="00153DE9">
              <w:t>ние</w:t>
            </w:r>
          </w:p>
        </w:tc>
        <w:tc>
          <w:tcPr>
            <w:tcW w:w="716" w:type="pct"/>
          </w:tcPr>
          <w:p w:rsidR="00B85BD3" w:rsidRPr="00153DE9" w:rsidRDefault="00B85BD3" w:rsidP="00B85BD3">
            <w:pPr>
              <w:jc w:val="center"/>
            </w:pPr>
            <w:r w:rsidRPr="00153DE9">
              <w:t>Автодо</w:t>
            </w:r>
            <w:r w:rsidR="00D63BE3">
              <w:t>-</w:t>
            </w:r>
            <w:r w:rsidRPr="00153DE9">
              <w:t>рожный мост</w:t>
            </w:r>
          </w:p>
        </w:tc>
        <w:tc>
          <w:tcPr>
            <w:tcW w:w="716" w:type="pct"/>
          </w:tcPr>
          <w:p w:rsidR="00B85BD3" w:rsidRPr="00153DE9" w:rsidRDefault="00B85BD3" w:rsidP="00B85BD3">
            <w:pPr>
              <w:jc w:val="center"/>
            </w:pPr>
            <w:r w:rsidRPr="00153DE9">
              <w:t>на продолже</w:t>
            </w:r>
            <w:r w:rsidR="00D63BE3">
              <w:t>-</w:t>
            </w:r>
            <w:r w:rsidRPr="00153DE9">
              <w:t>нии ул. Гагари</w:t>
            </w:r>
            <w:r w:rsidR="00D63BE3">
              <w:t>-</w:t>
            </w:r>
            <w:r w:rsidRPr="00153DE9">
              <w:t>на</w:t>
            </w:r>
          </w:p>
        </w:tc>
        <w:tc>
          <w:tcPr>
            <w:tcW w:w="789" w:type="pct"/>
          </w:tcPr>
          <w:p w:rsidR="00B85BD3" w:rsidRDefault="00B85BD3" w:rsidP="00B85BD3">
            <w:pPr>
              <w:jc w:val="center"/>
            </w:pPr>
            <w:r w:rsidRPr="00461943">
              <w:t>Зона транспорт-ной инфраструк-туры</w:t>
            </w:r>
          </w:p>
        </w:tc>
        <w:tc>
          <w:tcPr>
            <w:tcW w:w="789" w:type="pct"/>
          </w:tcPr>
          <w:p w:rsidR="00B85BD3" w:rsidRDefault="00B85BD3" w:rsidP="00B85BD3">
            <w:pPr>
              <w:jc w:val="center"/>
            </w:pPr>
            <w:r w:rsidRPr="00FD046E">
              <w:t>Планиру-емый к размещению</w:t>
            </w:r>
          </w:p>
        </w:tc>
        <w:tc>
          <w:tcPr>
            <w:tcW w:w="989" w:type="pct"/>
          </w:tcPr>
          <w:p w:rsidR="00B85BD3" w:rsidRPr="00153DE9" w:rsidRDefault="00B85BD3" w:rsidP="00B85BD3">
            <w:pPr>
              <w:jc w:val="center"/>
            </w:pPr>
            <w:r w:rsidRPr="00153DE9">
              <w:t>Расчетный срок</w:t>
            </w:r>
          </w:p>
        </w:tc>
      </w:tr>
      <w:tr w:rsidR="00B85BD3" w:rsidRPr="00CD1EE7" w:rsidTr="00133CD9">
        <w:tc>
          <w:tcPr>
            <w:tcW w:w="284" w:type="pct"/>
          </w:tcPr>
          <w:p w:rsidR="00B85BD3" w:rsidRPr="00153DE9" w:rsidRDefault="00B85BD3" w:rsidP="00B85BD3">
            <w:pPr>
              <w:jc w:val="center"/>
            </w:pPr>
            <w:r w:rsidRPr="00153DE9">
              <w:t>21</w:t>
            </w:r>
          </w:p>
        </w:tc>
        <w:tc>
          <w:tcPr>
            <w:tcW w:w="718" w:type="pct"/>
          </w:tcPr>
          <w:p w:rsidR="00B85BD3" w:rsidRPr="00153DE9" w:rsidRDefault="00B85BD3" w:rsidP="00B85BD3">
            <w:pPr>
              <w:jc w:val="center"/>
            </w:pPr>
            <w:r w:rsidRPr="00153DE9">
              <w:t>Мостовое сооруже</w:t>
            </w:r>
            <w:r w:rsidR="00D63BE3">
              <w:t>-</w:t>
            </w:r>
            <w:r w:rsidRPr="00153DE9">
              <w:t>ние</w:t>
            </w:r>
          </w:p>
        </w:tc>
        <w:tc>
          <w:tcPr>
            <w:tcW w:w="716" w:type="pct"/>
          </w:tcPr>
          <w:p w:rsidR="00B85BD3" w:rsidRPr="00153DE9" w:rsidRDefault="00B85BD3" w:rsidP="00B85BD3">
            <w:pPr>
              <w:jc w:val="center"/>
            </w:pPr>
            <w:r w:rsidRPr="00153DE9">
              <w:t>Автодо</w:t>
            </w:r>
            <w:r w:rsidR="00D63BE3">
              <w:t>-</w:t>
            </w:r>
            <w:r w:rsidRPr="00153DE9">
              <w:t>рожный мост</w:t>
            </w:r>
          </w:p>
        </w:tc>
        <w:tc>
          <w:tcPr>
            <w:tcW w:w="716" w:type="pct"/>
          </w:tcPr>
          <w:p w:rsidR="00B85BD3" w:rsidRPr="00153DE9" w:rsidRDefault="00B85BD3" w:rsidP="00B85BD3">
            <w:pPr>
              <w:jc w:val="center"/>
            </w:pPr>
            <w:r w:rsidRPr="00153DE9">
              <w:t>на продолже</w:t>
            </w:r>
            <w:r w:rsidR="00D63BE3">
              <w:t>-</w:t>
            </w:r>
            <w:r w:rsidRPr="00153DE9">
              <w:t>нии ул. Энгель</w:t>
            </w:r>
            <w:r w:rsidR="00D63BE3">
              <w:t>-</w:t>
            </w:r>
            <w:r w:rsidRPr="00153DE9">
              <w:t>са</w:t>
            </w:r>
          </w:p>
        </w:tc>
        <w:tc>
          <w:tcPr>
            <w:tcW w:w="789" w:type="pct"/>
          </w:tcPr>
          <w:p w:rsidR="00B85BD3" w:rsidRDefault="00B85BD3" w:rsidP="00B85BD3">
            <w:pPr>
              <w:jc w:val="center"/>
            </w:pPr>
            <w:r w:rsidRPr="00461943">
              <w:t>Зона транспорт-ной инфраструк-туры</w:t>
            </w:r>
          </w:p>
        </w:tc>
        <w:tc>
          <w:tcPr>
            <w:tcW w:w="789" w:type="pct"/>
          </w:tcPr>
          <w:p w:rsidR="00B85BD3" w:rsidRDefault="00B85BD3" w:rsidP="00B85BD3">
            <w:pPr>
              <w:jc w:val="center"/>
            </w:pPr>
            <w:r w:rsidRPr="00FD046E">
              <w:t>Планиру-емый к размещению</w:t>
            </w:r>
          </w:p>
        </w:tc>
        <w:tc>
          <w:tcPr>
            <w:tcW w:w="989" w:type="pct"/>
          </w:tcPr>
          <w:p w:rsidR="00B85BD3" w:rsidRPr="00153DE9" w:rsidRDefault="00B85BD3" w:rsidP="00B85BD3">
            <w:pPr>
              <w:jc w:val="center"/>
            </w:pPr>
            <w:r w:rsidRPr="00153DE9">
              <w:t>Расчетный срок</w:t>
            </w:r>
          </w:p>
        </w:tc>
      </w:tr>
      <w:tr w:rsidR="00B85BD3" w:rsidRPr="00CD1EE7" w:rsidTr="00133CD9">
        <w:tc>
          <w:tcPr>
            <w:tcW w:w="284" w:type="pct"/>
          </w:tcPr>
          <w:p w:rsidR="00B85BD3" w:rsidRPr="00153DE9" w:rsidRDefault="00B85BD3" w:rsidP="00B85BD3">
            <w:pPr>
              <w:jc w:val="center"/>
            </w:pPr>
            <w:r w:rsidRPr="00153DE9">
              <w:t>22</w:t>
            </w:r>
          </w:p>
        </w:tc>
        <w:tc>
          <w:tcPr>
            <w:tcW w:w="718" w:type="pct"/>
          </w:tcPr>
          <w:p w:rsidR="00B85BD3" w:rsidRPr="00153DE9" w:rsidRDefault="00B85BD3" w:rsidP="00B85BD3">
            <w:pPr>
              <w:jc w:val="center"/>
            </w:pPr>
            <w:r w:rsidRPr="00153DE9">
              <w:t>Мостовое сооруже</w:t>
            </w:r>
            <w:r w:rsidR="00D63BE3">
              <w:t>-</w:t>
            </w:r>
            <w:r w:rsidRPr="00153DE9">
              <w:t>ние</w:t>
            </w:r>
          </w:p>
        </w:tc>
        <w:tc>
          <w:tcPr>
            <w:tcW w:w="716" w:type="pct"/>
          </w:tcPr>
          <w:p w:rsidR="00B85BD3" w:rsidRPr="00153DE9" w:rsidRDefault="00B85BD3" w:rsidP="00B85BD3">
            <w:pPr>
              <w:jc w:val="center"/>
            </w:pPr>
            <w:r w:rsidRPr="00153DE9">
              <w:t>Автодо</w:t>
            </w:r>
            <w:r w:rsidR="00D63BE3">
              <w:t>-</w:t>
            </w:r>
            <w:r w:rsidRPr="00153DE9">
              <w:t>рожный мост</w:t>
            </w:r>
          </w:p>
        </w:tc>
        <w:tc>
          <w:tcPr>
            <w:tcW w:w="716" w:type="pct"/>
          </w:tcPr>
          <w:p w:rsidR="00B85BD3" w:rsidRPr="00153DE9" w:rsidRDefault="00B85BD3" w:rsidP="00B85BD3">
            <w:pPr>
              <w:jc w:val="center"/>
            </w:pPr>
            <w:r w:rsidRPr="00153DE9">
              <w:t>на продолже</w:t>
            </w:r>
            <w:r w:rsidR="00D63BE3">
              <w:t>-</w:t>
            </w:r>
            <w:r w:rsidRPr="00153DE9">
              <w:t>нии ул. Свобо</w:t>
            </w:r>
            <w:r w:rsidR="00D63BE3">
              <w:t>-</w:t>
            </w:r>
            <w:r w:rsidRPr="00153DE9">
              <w:t>ды</w:t>
            </w:r>
          </w:p>
        </w:tc>
        <w:tc>
          <w:tcPr>
            <w:tcW w:w="789" w:type="pct"/>
          </w:tcPr>
          <w:p w:rsidR="00B85BD3" w:rsidRDefault="00B85BD3" w:rsidP="00B85BD3">
            <w:pPr>
              <w:jc w:val="center"/>
            </w:pPr>
            <w:r w:rsidRPr="00461943">
              <w:t>Зона транспорт-ной инфраструк-туры</w:t>
            </w:r>
          </w:p>
        </w:tc>
        <w:tc>
          <w:tcPr>
            <w:tcW w:w="789" w:type="pct"/>
          </w:tcPr>
          <w:p w:rsidR="00B85BD3" w:rsidRDefault="00B85BD3" w:rsidP="00B85BD3">
            <w:pPr>
              <w:jc w:val="center"/>
            </w:pPr>
            <w:r w:rsidRPr="00FD046E">
              <w:t>Планиру-емый к размещению</w:t>
            </w:r>
          </w:p>
        </w:tc>
        <w:tc>
          <w:tcPr>
            <w:tcW w:w="989" w:type="pct"/>
          </w:tcPr>
          <w:p w:rsidR="00B85BD3" w:rsidRPr="00153DE9" w:rsidRDefault="00B85BD3" w:rsidP="00B85BD3">
            <w:pPr>
              <w:jc w:val="center"/>
            </w:pPr>
            <w:r w:rsidRPr="00153DE9">
              <w:t>Расчетный срок</w:t>
            </w:r>
          </w:p>
        </w:tc>
      </w:tr>
      <w:tr w:rsidR="00B85BD3" w:rsidRPr="00CD1EE7" w:rsidTr="00133CD9">
        <w:tc>
          <w:tcPr>
            <w:tcW w:w="284" w:type="pct"/>
          </w:tcPr>
          <w:p w:rsidR="00B85BD3" w:rsidRPr="00153DE9" w:rsidRDefault="00B85BD3" w:rsidP="00B85BD3">
            <w:pPr>
              <w:jc w:val="center"/>
            </w:pPr>
            <w:r w:rsidRPr="00153DE9">
              <w:t>23</w:t>
            </w:r>
          </w:p>
        </w:tc>
        <w:tc>
          <w:tcPr>
            <w:tcW w:w="718" w:type="pct"/>
          </w:tcPr>
          <w:p w:rsidR="00B85BD3" w:rsidRPr="00153DE9" w:rsidRDefault="00B85BD3" w:rsidP="00B85BD3">
            <w:pPr>
              <w:jc w:val="center"/>
            </w:pPr>
            <w:r w:rsidRPr="00153DE9">
              <w:t>Мостовое сооруже</w:t>
            </w:r>
            <w:r w:rsidR="00D63BE3">
              <w:t>-</w:t>
            </w:r>
            <w:r w:rsidRPr="00153DE9">
              <w:t>ние</w:t>
            </w:r>
          </w:p>
        </w:tc>
        <w:tc>
          <w:tcPr>
            <w:tcW w:w="716" w:type="pct"/>
          </w:tcPr>
          <w:p w:rsidR="00B85BD3" w:rsidRPr="00153DE9" w:rsidRDefault="00B85BD3" w:rsidP="00B85BD3">
            <w:pPr>
              <w:jc w:val="center"/>
            </w:pPr>
            <w:r w:rsidRPr="00153DE9">
              <w:t>Автодо</w:t>
            </w:r>
            <w:r w:rsidR="00D63BE3">
              <w:t>-</w:t>
            </w:r>
            <w:r w:rsidRPr="00153DE9">
              <w:t>рожный мост</w:t>
            </w:r>
          </w:p>
        </w:tc>
        <w:tc>
          <w:tcPr>
            <w:tcW w:w="716" w:type="pct"/>
          </w:tcPr>
          <w:p w:rsidR="00B85BD3" w:rsidRPr="00153DE9" w:rsidRDefault="00B85BD3" w:rsidP="00B85BD3">
            <w:pPr>
              <w:jc w:val="center"/>
            </w:pPr>
            <w:r w:rsidRPr="00153DE9">
              <w:t>на продолже</w:t>
            </w:r>
            <w:r w:rsidR="00D63BE3">
              <w:t>-</w:t>
            </w:r>
            <w:r w:rsidRPr="00153DE9">
              <w:t>нии пер. Есени</w:t>
            </w:r>
            <w:r w:rsidR="00D63BE3">
              <w:t>-</w:t>
            </w:r>
            <w:r w:rsidRPr="00153DE9">
              <w:t>на</w:t>
            </w:r>
          </w:p>
        </w:tc>
        <w:tc>
          <w:tcPr>
            <w:tcW w:w="789" w:type="pct"/>
          </w:tcPr>
          <w:p w:rsidR="00B85BD3" w:rsidRDefault="00B85BD3" w:rsidP="00B85BD3">
            <w:pPr>
              <w:jc w:val="center"/>
            </w:pPr>
            <w:r w:rsidRPr="00461943">
              <w:t>Зона транспорт-ной инфраструк-туры</w:t>
            </w:r>
          </w:p>
        </w:tc>
        <w:tc>
          <w:tcPr>
            <w:tcW w:w="789" w:type="pct"/>
          </w:tcPr>
          <w:p w:rsidR="00B85BD3" w:rsidRDefault="00B85BD3" w:rsidP="00B85BD3">
            <w:pPr>
              <w:jc w:val="center"/>
            </w:pPr>
            <w:r w:rsidRPr="00FD046E">
              <w:t>Планиру-емый к размещению</w:t>
            </w:r>
          </w:p>
        </w:tc>
        <w:tc>
          <w:tcPr>
            <w:tcW w:w="989" w:type="pct"/>
          </w:tcPr>
          <w:p w:rsidR="00B85BD3" w:rsidRPr="00153DE9" w:rsidRDefault="00B85BD3" w:rsidP="00B85BD3">
            <w:pPr>
              <w:jc w:val="center"/>
            </w:pPr>
            <w:r w:rsidRPr="00153DE9">
              <w:t>Расчетный срок</w:t>
            </w:r>
          </w:p>
        </w:tc>
      </w:tr>
      <w:tr w:rsidR="00B85BD3" w:rsidRPr="00CD1EE7" w:rsidTr="00133CD9">
        <w:tc>
          <w:tcPr>
            <w:tcW w:w="284" w:type="pct"/>
          </w:tcPr>
          <w:p w:rsidR="00B85BD3" w:rsidRPr="00153DE9" w:rsidRDefault="00B85BD3" w:rsidP="00B85BD3">
            <w:pPr>
              <w:jc w:val="center"/>
            </w:pPr>
            <w:r w:rsidRPr="00153DE9">
              <w:lastRenderedPageBreak/>
              <w:t>24</w:t>
            </w:r>
          </w:p>
        </w:tc>
        <w:tc>
          <w:tcPr>
            <w:tcW w:w="718" w:type="pct"/>
          </w:tcPr>
          <w:p w:rsidR="00B85BD3" w:rsidRPr="00153DE9" w:rsidRDefault="00B85BD3" w:rsidP="00B85BD3">
            <w:pPr>
              <w:jc w:val="center"/>
            </w:pPr>
            <w:r w:rsidRPr="00153DE9">
              <w:t>Мостовое сооруже</w:t>
            </w:r>
            <w:r w:rsidR="00D63BE3">
              <w:t>-</w:t>
            </w:r>
            <w:r w:rsidRPr="00153DE9">
              <w:t>ние</w:t>
            </w:r>
          </w:p>
        </w:tc>
        <w:tc>
          <w:tcPr>
            <w:tcW w:w="716" w:type="pct"/>
          </w:tcPr>
          <w:p w:rsidR="00B85BD3" w:rsidRPr="00153DE9" w:rsidRDefault="00B85BD3" w:rsidP="00B85BD3">
            <w:pPr>
              <w:jc w:val="center"/>
            </w:pPr>
            <w:r w:rsidRPr="00153DE9">
              <w:t>Автодо</w:t>
            </w:r>
            <w:r w:rsidR="00D63BE3">
              <w:t>-</w:t>
            </w:r>
            <w:r w:rsidRPr="00153DE9">
              <w:t>рожный мост</w:t>
            </w:r>
          </w:p>
        </w:tc>
        <w:tc>
          <w:tcPr>
            <w:tcW w:w="716" w:type="pct"/>
          </w:tcPr>
          <w:p w:rsidR="00B85BD3" w:rsidRPr="00153DE9" w:rsidRDefault="00B85BD3" w:rsidP="00B85BD3">
            <w:pPr>
              <w:jc w:val="center"/>
            </w:pPr>
            <w:r w:rsidRPr="00153DE9">
              <w:t>на продолже</w:t>
            </w:r>
            <w:r w:rsidR="00D63BE3">
              <w:t>-</w:t>
            </w:r>
            <w:r w:rsidRPr="00153DE9">
              <w:t>нии ул. Турге</w:t>
            </w:r>
            <w:r w:rsidR="00D63BE3">
              <w:t>-</w:t>
            </w:r>
            <w:r w:rsidRPr="00153DE9">
              <w:t>нева</w:t>
            </w:r>
          </w:p>
        </w:tc>
        <w:tc>
          <w:tcPr>
            <w:tcW w:w="789" w:type="pct"/>
          </w:tcPr>
          <w:p w:rsidR="00B85BD3" w:rsidRDefault="00B85BD3" w:rsidP="00B85BD3">
            <w:pPr>
              <w:jc w:val="center"/>
            </w:pPr>
            <w:r w:rsidRPr="00461943">
              <w:t>Зона транспорт-ной инфраструк-туры</w:t>
            </w:r>
          </w:p>
        </w:tc>
        <w:tc>
          <w:tcPr>
            <w:tcW w:w="789" w:type="pct"/>
          </w:tcPr>
          <w:p w:rsidR="00B85BD3" w:rsidRDefault="00B85BD3" w:rsidP="00B85BD3">
            <w:pPr>
              <w:jc w:val="center"/>
            </w:pPr>
            <w:r w:rsidRPr="00FD046E">
              <w:t>Планиру-емый к размещению</w:t>
            </w:r>
          </w:p>
        </w:tc>
        <w:tc>
          <w:tcPr>
            <w:tcW w:w="989" w:type="pct"/>
          </w:tcPr>
          <w:p w:rsidR="00B85BD3" w:rsidRPr="00153DE9" w:rsidRDefault="00B85BD3" w:rsidP="00B85BD3">
            <w:pPr>
              <w:jc w:val="center"/>
            </w:pPr>
            <w:r w:rsidRPr="00153DE9">
              <w:t>Расчетный срок</w:t>
            </w:r>
          </w:p>
        </w:tc>
      </w:tr>
      <w:tr w:rsidR="008D0DB3" w:rsidRPr="00CD1EE7" w:rsidTr="00133CD9">
        <w:tc>
          <w:tcPr>
            <w:tcW w:w="284" w:type="pct"/>
          </w:tcPr>
          <w:p w:rsidR="008D0DB3" w:rsidRPr="00153DE9" w:rsidRDefault="008D0DB3" w:rsidP="008D0DB3">
            <w:pPr>
              <w:jc w:val="center"/>
            </w:pPr>
            <w:r>
              <w:t>25</w:t>
            </w:r>
          </w:p>
        </w:tc>
        <w:tc>
          <w:tcPr>
            <w:tcW w:w="718" w:type="pct"/>
          </w:tcPr>
          <w:p w:rsidR="008D0DB3" w:rsidRPr="00A10FE1" w:rsidRDefault="008D0DB3" w:rsidP="008D0DB3">
            <w:pPr>
              <w:jc w:val="center"/>
            </w:pPr>
            <w:r w:rsidRPr="00A10FE1">
              <w:t>Мостовое сооруже</w:t>
            </w:r>
            <w:r>
              <w:t>-</w:t>
            </w:r>
            <w:r w:rsidRPr="00A10FE1">
              <w:t>ние</w:t>
            </w:r>
          </w:p>
        </w:tc>
        <w:tc>
          <w:tcPr>
            <w:tcW w:w="716" w:type="pct"/>
          </w:tcPr>
          <w:p w:rsidR="008D0DB3" w:rsidRPr="00A10FE1" w:rsidRDefault="008D0DB3" w:rsidP="008D0DB3">
            <w:pPr>
              <w:jc w:val="center"/>
            </w:pPr>
            <w:r w:rsidRPr="00A10FE1">
              <w:t>Путепро</w:t>
            </w:r>
            <w:r>
              <w:t>-</w:t>
            </w:r>
            <w:r w:rsidRPr="00A10FE1">
              <w:t>вод</w:t>
            </w:r>
          </w:p>
        </w:tc>
        <w:tc>
          <w:tcPr>
            <w:tcW w:w="716" w:type="pct"/>
          </w:tcPr>
          <w:p w:rsidR="008D0DB3" w:rsidRPr="00A10FE1" w:rsidRDefault="008D0DB3" w:rsidP="008D0DB3">
            <w:pPr>
              <w:jc w:val="center"/>
            </w:pPr>
            <w:r>
              <w:t xml:space="preserve">на </w:t>
            </w:r>
            <w:r w:rsidRPr="00A10FE1">
              <w:t>пересече</w:t>
            </w:r>
            <w:r>
              <w:t>-</w:t>
            </w:r>
            <w:r w:rsidRPr="00A10FE1">
              <w:t>нии въездной автодороги в пгт. Ахтырский с проекти</w:t>
            </w:r>
            <w:r>
              <w:t>-</w:t>
            </w:r>
            <w:r w:rsidRPr="00A10FE1">
              <w:t>руемой автомагис</w:t>
            </w:r>
            <w:r>
              <w:t>-</w:t>
            </w:r>
            <w:r w:rsidRPr="00A10FE1">
              <w:t>трали «Красно</w:t>
            </w:r>
            <w:r>
              <w:t>-</w:t>
            </w:r>
            <w:r w:rsidRPr="00A10FE1">
              <w:t xml:space="preserve">дар – Абинск </w:t>
            </w:r>
            <w:r>
              <w:t>–</w:t>
            </w:r>
            <w:r w:rsidRPr="00A10FE1">
              <w:t xml:space="preserve"> Кабардин</w:t>
            </w:r>
            <w:r>
              <w:t>-</w:t>
            </w:r>
            <w:r w:rsidRPr="00A10FE1">
              <w:t>ка» с железной дорогой (на расчетный срок)</w:t>
            </w:r>
          </w:p>
        </w:tc>
        <w:tc>
          <w:tcPr>
            <w:tcW w:w="789" w:type="pct"/>
          </w:tcPr>
          <w:p w:rsidR="008D0DB3" w:rsidRPr="00A10FE1" w:rsidRDefault="008D0DB3" w:rsidP="008D0DB3">
            <w:pPr>
              <w:jc w:val="center"/>
            </w:pPr>
            <w:r w:rsidRPr="00A10FE1">
              <w:t>Зона транспорт</w:t>
            </w:r>
            <w:r>
              <w:t>-</w:t>
            </w:r>
            <w:r w:rsidRPr="00A10FE1">
              <w:t>ной инфраструк</w:t>
            </w:r>
            <w:r>
              <w:t>-</w:t>
            </w:r>
            <w:r w:rsidRPr="00A10FE1">
              <w:t>туры</w:t>
            </w:r>
          </w:p>
        </w:tc>
        <w:tc>
          <w:tcPr>
            <w:tcW w:w="789" w:type="pct"/>
          </w:tcPr>
          <w:p w:rsidR="008D0DB3" w:rsidRPr="00A10FE1" w:rsidRDefault="008D0DB3" w:rsidP="008D0DB3">
            <w:pPr>
              <w:jc w:val="center"/>
            </w:pPr>
            <w:r w:rsidRPr="00A10FE1">
              <w:t>Планиру</w:t>
            </w:r>
            <w:r>
              <w:t>-</w:t>
            </w:r>
            <w:r w:rsidRPr="00A10FE1">
              <w:t>емый к реконструк</w:t>
            </w:r>
            <w:r>
              <w:t>-</w:t>
            </w:r>
            <w:r w:rsidRPr="00A10FE1">
              <w:t>ции</w:t>
            </w:r>
          </w:p>
        </w:tc>
        <w:tc>
          <w:tcPr>
            <w:tcW w:w="989" w:type="pct"/>
          </w:tcPr>
          <w:p w:rsidR="008D0DB3" w:rsidRDefault="008D0DB3" w:rsidP="008D0DB3">
            <w:pPr>
              <w:jc w:val="center"/>
            </w:pPr>
            <w:r w:rsidRPr="00A10FE1">
              <w:t>Расчетный срок</w:t>
            </w:r>
          </w:p>
        </w:tc>
      </w:tr>
      <w:tr w:rsidR="00B2222D" w:rsidRPr="00CD1EE7" w:rsidTr="00314B05">
        <w:tc>
          <w:tcPr>
            <w:tcW w:w="5000" w:type="pct"/>
            <w:gridSpan w:val="7"/>
          </w:tcPr>
          <w:p w:rsidR="00B2222D" w:rsidRPr="00D63BE3" w:rsidRDefault="00B2222D" w:rsidP="00314B05">
            <w:pPr>
              <w:jc w:val="center"/>
              <w:rPr>
                <w:b/>
                <w:color w:val="FF0000"/>
              </w:rPr>
            </w:pPr>
            <w:r w:rsidRPr="00D63BE3">
              <w:rPr>
                <w:b/>
              </w:rPr>
              <w:t>Объекты инженерной инфраструктуры</w:t>
            </w:r>
          </w:p>
        </w:tc>
      </w:tr>
      <w:tr w:rsidR="00153DE9" w:rsidRPr="00380EBA" w:rsidTr="00133CD9">
        <w:tc>
          <w:tcPr>
            <w:tcW w:w="284" w:type="pct"/>
          </w:tcPr>
          <w:p w:rsidR="00B2222D" w:rsidRPr="00153DE9" w:rsidRDefault="008D0DB3" w:rsidP="00153DE9">
            <w:pPr>
              <w:jc w:val="center"/>
            </w:pPr>
            <w:r>
              <w:t>26</w:t>
            </w:r>
          </w:p>
        </w:tc>
        <w:tc>
          <w:tcPr>
            <w:tcW w:w="718" w:type="pct"/>
          </w:tcPr>
          <w:p w:rsidR="00B2222D" w:rsidRPr="00153DE9" w:rsidRDefault="00B2222D" w:rsidP="00D63BE3">
            <w:pPr>
              <w:jc w:val="center"/>
            </w:pPr>
            <w:r w:rsidRPr="00153DE9">
              <w:t>Очистные сооруже</w:t>
            </w:r>
            <w:r w:rsidR="00D63BE3">
              <w:t>-</w:t>
            </w:r>
            <w:r w:rsidRPr="00153DE9">
              <w:t>ния (КОС)</w:t>
            </w:r>
          </w:p>
        </w:tc>
        <w:tc>
          <w:tcPr>
            <w:tcW w:w="716" w:type="pct"/>
          </w:tcPr>
          <w:p w:rsidR="00B2222D" w:rsidRPr="00153DE9" w:rsidRDefault="00B2222D" w:rsidP="00314B05">
            <w:pPr>
              <w:jc w:val="center"/>
            </w:pPr>
            <w:r w:rsidRPr="00153DE9">
              <w:t>Очистные сооруже</w:t>
            </w:r>
            <w:r w:rsidR="00D63BE3">
              <w:t>-</w:t>
            </w:r>
            <w:r w:rsidRPr="00153DE9">
              <w:t>ния (КОС)</w:t>
            </w:r>
          </w:p>
        </w:tc>
        <w:tc>
          <w:tcPr>
            <w:tcW w:w="716" w:type="pct"/>
          </w:tcPr>
          <w:p w:rsidR="00B2222D" w:rsidRPr="00153DE9" w:rsidRDefault="00B2222D" w:rsidP="00314B05">
            <w:pPr>
              <w:jc w:val="center"/>
            </w:pPr>
            <w:r w:rsidRPr="00153DE9">
              <w:t>увеличе</w:t>
            </w:r>
            <w:r w:rsidR="00D63BE3">
              <w:t>-</w:t>
            </w:r>
            <w:r w:rsidRPr="00153DE9">
              <w:t>нием производи</w:t>
            </w:r>
            <w:r w:rsidR="00D63BE3">
              <w:t>-</w:t>
            </w:r>
            <w:r w:rsidRPr="00153DE9">
              <w:t>тельности до 5500 куб.</w:t>
            </w:r>
            <w:r w:rsidR="00D63BE3">
              <w:t xml:space="preserve"> м/сут.</w:t>
            </w:r>
          </w:p>
        </w:tc>
        <w:tc>
          <w:tcPr>
            <w:tcW w:w="789" w:type="pct"/>
          </w:tcPr>
          <w:p w:rsidR="00B2222D" w:rsidRPr="00153DE9" w:rsidRDefault="00B2222D" w:rsidP="00314B05">
            <w:pPr>
              <w:jc w:val="center"/>
            </w:pPr>
            <w:r w:rsidRPr="00153DE9">
              <w:t>Зона инженерной инфраструк</w:t>
            </w:r>
            <w:r w:rsidR="00D63BE3">
              <w:t>-</w:t>
            </w:r>
            <w:r w:rsidRPr="00153DE9">
              <w:t>туры</w:t>
            </w:r>
          </w:p>
        </w:tc>
        <w:tc>
          <w:tcPr>
            <w:tcW w:w="789" w:type="pct"/>
          </w:tcPr>
          <w:p w:rsidR="00B2222D" w:rsidRPr="00153DE9" w:rsidRDefault="00B2222D" w:rsidP="00314B05">
            <w:pPr>
              <w:jc w:val="center"/>
            </w:pPr>
            <w:r w:rsidRPr="00153DE9">
              <w:t>Планиру</w:t>
            </w:r>
            <w:r w:rsidR="00D63BE3">
              <w:t>-</w:t>
            </w:r>
            <w:r w:rsidRPr="00153DE9">
              <w:t>емый к реконструк</w:t>
            </w:r>
            <w:r w:rsidR="00D63BE3">
              <w:t>-</w:t>
            </w:r>
            <w:r w:rsidRPr="00153DE9">
              <w:t>ции</w:t>
            </w:r>
          </w:p>
          <w:p w:rsidR="00B2222D" w:rsidRPr="00153DE9" w:rsidRDefault="00B2222D" w:rsidP="00314B05">
            <w:pPr>
              <w:jc w:val="center"/>
            </w:pPr>
            <w:r w:rsidRPr="00153DE9">
              <w:t>(СЗЗ- 100 м)</w:t>
            </w:r>
          </w:p>
        </w:tc>
        <w:tc>
          <w:tcPr>
            <w:tcW w:w="989" w:type="pct"/>
          </w:tcPr>
          <w:p w:rsidR="00B2222D" w:rsidRPr="00153DE9" w:rsidRDefault="00B2222D" w:rsidP="00314B05">
            <w:pPr>
              <w:jc w:val="center"/>
            </w:pPr>
            <w:r w:rsidRPr="00153DE9">
              <w:t>Расчетный срок</w:t>
            </w:r>
          </w:p>
        </w:tc>
      </w:tr>
      <w:tr w:rsidR="00133CD9" w:rsidRPr="00380EBA" w:rsidTr="00133CD9">
        <w:tc>
          <w:tcPr>
            <w:tcW w:w="284" w:type="pct"/>
          </w:tcPr>
          <w:p w:rsidR="00133CD9" w:rsidRPr="00153DE9" w:rsidRDefault="00133CD9" w:rsidP="00133CD9">
            <w:pPr>
              <w:jc w:val="center"/>
            </w:pPr>
            <w:r>
              <w:t>27</w:t>
            </w:r>
          </w:p>
        </w:tc>
        <w:tc>
          <w:tcPr>
            <w:tcW w:w="718" w:type="pct"/>
          </w:tcPr>
          <w:p w:rsidR="00133CD9" w:rsidRPr="00153DE9" w:rsidRDefault="00133CD9" w:rsidP="00133CD9">
            <w:pPr>
              <w:jc w:val="center"/>
            </w:pPr>
            <w:r w:rsidRPr="00153DE9">
              <w:t>Канализа</w:t>
            </w:r>
            <w:r>
              <w:t>-</w:t>
            </w:r>
            <w:r w:rsidRPr="00153DE9">
              <w:t>ционная насосная станция (КНС)</w:t>
            </w:r>
          </w:p>
        </w:tc>
        <w:tc>
          <w:tcPr>
            <w:tcW w:w="716" w:type="pct"/>
          </w:tcPr>
          <w:p w:rsidR="00133CD9" w:rsidRPr="00153DE9" w:rsidRDefault="00133CD9" w:rsidP="00133CD9">
            <w:pPr>
              <w:jc w:val="center"/>
            </w:pPr>
            <w:r w:rsidRPr="00153DE9">
              <w:t>Канализа</w:t>
            </w:r>
            <w:r>
              <w:t>-</w:t>
            </w:r>
            <w:r w:rsidRPr="00153DE9">
              <w:t>ционная насосная станция (КНС)</w:t>
            </w:r>
          </w:p>
        </w:tc>
        <w:tc>
          <w:tcPr>
            <w:tcW w:w="716" w:type="pct"/>
          </w:tcPr>
          <w:p w:rsidR="00133CD9" w:rsidRPr="00DB270E" w:rsidRDefault="00133CD9" w:rsidP="00133CD9">
            <w:pPr>
              <w:jc w:val="center"/>
            </w:pPr>
            <w:r w:rsidRPr="00DB270E">
              <w:t>4800 куб.м/сут</w:t>
            </w:r>
          </w:p>
        </w:tc>
        <w:tc>
          <w:tcPr>
            <w:tcW w:w="789" w:type="pct"/>
          </w:tcPr>
          <w:p w:rsidR="00133CD9" w:rsidRPr="00153DE9" w:rsidRDefault="00133CD9" w:rsidP="00133CD9">
            <w:pPr>
              <w:jc w:val="center"/>
            </w:pPr>
            <w:r w:rsidRPr="00153DE9">
              <w:t>Зона инженерной инфраструк</w:t>
            </w:r>
            <w:r>
              <w:t>-</w:t>
            </w:r>
            <w:r w:rsidRPr="00153DE9">
              <w:t>туры</w:t>
            </w:r>
          </w:p>
        </w:tc>
        <w:tc>
          <w:tcPr>
            <w:tcW w:w="789" w:type="pct"/>
          </w:tcPr>
          <w:p w:rsidR="00133CD9" w:rsidRPr="00153DE9" w:rsidRDefault="00133CD9" w:rsidP="00133CD9">
            <w:pPr>
              <w:jc w:val="center"/>
            </w:pPr>
            <w:r w:rsidRPr="00153DE9">
              <w:t>Планиру</w:t>
            </w:r>
            <w:r>
              <w:t>-</w:t>
            </w:r>
            <w:r w:rsidRPr="00153DE9">
              <w:t>емый к реконструк</w:t>
            </w:r>
            <w:r>
              <w:t>-</w:t>
            </w:r>
            <w:r w:rsidRPr="00153DE9">
              <w:t>ции</w:t>
            </w:r>
          </w:p>
          <w:p w:rsidR="00133CD9" w:rsidRPr="00153DE9" w:rsidRDefault="00133CD9" w:rsidP="00133CD9">
            <w:pPr>
              <w:jc w:val="center"/>
            </w:pPr>
            <w:r w:rsidRPr="00153DE9">
              <w:t>(СЗЗ- 15 м)</w:t>
            </w:r>
          </w:p>
        </w:tc>
        <w:tc>
          <w:tcPr>
            <w:tcW w:w="989" w:type="pct"/>
          </w:tcPr>
          <w:p w:rsidR="00133CD9" w:rsidRPr="00153DE9" w:rsidRDefault="00133CD9" w:rsidP="00133CD9">
            <w:pPr>
              <w:jc w:val="center"/>
            </w:pPr>
            <w:r w:rsidRPr="00153DE9">
              <w:t>Расчетный срок</w:t>
            </w:r>
          </w:p>
        </w:tc>
      </w:tr>
      <w:tr w:rsidR="00133CD9" w:rsidRPr="00CD1EE7" w:rsidTr="00133CD9">
        <w:tc>
          <w:tcPr>
            <w:tcW w:w="284" w:type="pct"/>
          </w:tcPr>
          <w:p w:rsidR="00133CD9" w:rsidRPr="00153DE9" w:rsidRDefault="00133CD9" w:rsidP="00133CD9">
            <w:pPr>
              <w:jc w:val="center"/>
            </w:pPr>
            <w:r w:rsidRPr="00153DE9">
              <w:t>2</w:t>
            </w:r>
            <w:r>
              <w:t>8</w:t>
            </w:r>
          </w:p>
        </w:tc>
        <w:tc>
          <w:tcPr>
            <w:tcW w:w="718" w:type="pct"/>
            <w:vAlign w:val="center"/>
          </w:tcPr>
          <w:p w:rsidR="00133CD9" w:rsidRPr="00153DE9" w:rsidRDefault="00133CD9" w:rsidP="00133CD9">
            <w:pPr>
              <w:jc w:val="center"/>
            </w:pPr>
            <w:r w:rsidRPr="00153DE9">
              <w:t>Канализа</w:t>
            </w:r>
            <w:r>
              <w:t>-</w:t>
            </w:r>
            <w:r w:rsidRPr="00153DE9">
              <w:t>ционная насосная станция (КНС)</w:t>
            </w:r>
          </w:p>
        </w:tc>
        <w:tc>
          <w:tcPr>
            <w:tcW w:w="716" w:type="pct"/>
          </w:tcPr>
          <w:p w:rsidR="00133CD9" w:rsidRPr="00153DE9" w:rsidRDefault="00133CD9" w:rsidP="00133CD9">
            <w:pPr>
              <w:jc w:val="center"/>
            </w:pPr>
            <w:r w:rsidRPr="00153DE9">
              <w:t>Канализа</w:t>
            </w:r>
            <w:r>
              <w:t>-</w:t>
            </w:r>
            <w:r w:rsidRPr="00153DE9">
              <w:t>ционная насосная станция (КНС)</w:t>
            </w:r>
          </w:p>
        </w:tc>
        <w:tc>
          <w:tcPr>
            <w:tcW w:w="716" w:type="pct"/>
          </w:tcPr>
          <w:p w:rsidR="00133CD9" w:rsidRPr="00DB270E" w:rsidRDefault="00133CD9" w:rsidP="00133CD9">
            <w:pPr>
              <w:jc w:val="center"/>
            </w:pPr>
            <w:r w:rsidRPr="00DB270E">
              <w:t>30 куб.м/сут</w:t>
            </w:r>
          </w:p>
        </w:tc>
        <w:tc>
          <w:tcPr>
            <w:tcW w:w="789" w:type="pct"/>
          </w:tcPr>
          <w:p w:rsidR="00133CD9" w:rsidRPr="00153DE9" w:rsidRDefault="00133CD9" w:rsidP="00133CD9">
            <w:pPr>
              <w:jc w:val="center"/>
            </w:pPr>
            <w:r w:rsidRPr="00153DE9">
              <w:t>Зона инженерной инфраструк</w:t>
            </w:r>
            <w:r>
              <w:t>-</w:t>
            </w:r>
            <w:r w:rsidRPr="00153DE9">
              <w:t>туры</w:t>
            </w:r>
          </w:p>
        </w:tc>
        <w:tc>
          <w:tcPr>
            <w:tcW w:w="789" w:type="pct"/>
          </w:tcPr>
          <w:p w:rsidR="00133CD9" w:rsidRPr="00153DE9" w:rsidRDefault="00133CD9" w:rsidP="00133CD9">
            <w:pPr>
              <w:jc w:val="center"/>
            </w:pPr>
            <w:r w:rsidRPr="00153DE9">
              <w:t>Планиру</w:t>
            </w:r>
            <w:r>
              <w:t>-</w:t>
            </w:r>
            <w:r w:rsidRPr="00153DE9">
              <w:t>емый к размещению</w:t>
            </w:r>
          </w:p>
          <w:p w:rsidR="00133CD9" w:rsidRPr="00153DE9" w:rsidRDefault="00133CD9" w:rsidP="00133CD9">
            <w:pPr>
              <w:jc w:val="center"/>
            </w:pPr>
            <w:r w:rsidRPr="00153DE9">
              <w:t>(СЗЗ- 15 м)</w:t>
            </w:r>
          </w:p>
        </w:tc>
        <w:tc>
          <w:tcPr>
            <w:tcW w:w="989" w:type="pct"/>
          </w:tcPr>
          <w:p w:rsidR="00133CD9" w:rsidRPr="00153DE9" w:rsidRDefault="00133CD9" w:rsidP="00133CD9">
            <w:pPr>
              <w:jc w:val="center"/>
            </w:pPr>
            <w:r w:rsidRPr="00153DE9">
              <w:t>Расчетный срок</w:t>
            </w:r>
          </w:p>
        </w:tc>
      </w:tr>
      <w:tr w:rsidR="00133CD9" w:rsidRPr="008E6621" w:rsidTr="00133CD9">
        <w:tc>
          <w:tcPr>
            <w:tcW w:w="284" w:type="pct"/>
          </w:tcPr>
          <w:p w:rsidR="00133CD9" w:rsidRPr="00153DE9" w:rsidRDefault="00133CD9" w:rsidP="00133CD9">
            <w:pPr>
              <w:jc w:val="center"/>
            </w:pPr>
            <w:r>
              <w:t>29</w:t>
            </w:r>
          </w:p>
        </w:tc>
        <w:tc>
          <w:tcPr>
            <w:tcW w:w="718" w:type="pct"/>
          </w:tcPr>
          <w:p w:rsidR="00133CD9" w:rsidRPr="00153DE9" w:rsidRDefault="00133CD9" w:rsidP="00133CD9">
            <w:pPr>
              <w:jc w:val="center"/>
            </w:pPr>
            <w:r w:rsidRPr="00153DE9">
              <w:t>Источник тепловой энергии</w:t>
            </w:r>
          </w:p>
        </w:tc>
        <w:tc>
          <w:tcPr>
            <w:tcW w:w="716" w:type="pct"/>
          </w:tcPr>
          <w:p w:rsidR="00133CD9" w:rsidRPr="00153DE9" w:rsidRDefault="00133CD9" w:rsidP="00133CD9">
            <w:pPr>
              <w:jc w:val="center"/>
            </w:pPr>
            <w:r w:rsidRPr="00153DE9">
              <w:t>Источник тепловой энергии</w:t>
            </w:r>
          </w:p>
        </w:tc>
        <w:tc>
          <w:tcPr>
            <w:tcW w:w="716" w:type="pct"/>
          </w:tcPr>
          <w:p w:rsidR="00133CD9" w:rsidRPr="00DB270E" w:rsidRDefault="00133CD9" w:rsidP="00133CD9">
            <w:pPr>
              <w:jc w:val="center"/>
            </w:pPr>
            <w:r w:rsidRPr="00DB270E">
              <w:t>3,2 Гкал/ч</w:t>
            </w:r>
          </w:p>
        </w:tc>
        <w:tc>
          <w:tcPr>
            <w:tcW w:w="789" w:type="pct"/>
          </w:tcPr>
          <w:p w:rsidR="00133CD9" w:rsidRPr="00153DE9" w:rsidRDefault="00133CD9" w:rsidP="00133CD9">
            <w:pPr>
              <w:jc w:val="center"/>
            </w:pPr>
            <w:r w:rsidRPr="00153DE9">
              <w:t>Зона инженерной инфраструк</w:t>
            </w:r>
            <w:r>
              <w:t>-</w:t>
            </w:r>
            <w:r w:rsidRPr="00153DE9">
              <w:t>туры</w:t>
            </w:r>
          </w:p>
        </w:tc>
        <w:tc>
          <w:tcPr>
            <w:tcW w:w="789" w:type="pct"/>
          </w:tcPr>
          <w:p w:rsidR="00133CD9" w:rsidRPr="00153DE9" w:rsidRDefault="00133CD9" w:rsidP="00133CD9">
            <w:pPr>
              <w:jc w:val="center"/>
            </w:pPr>
            <w:r w:rsidRPr="00153DE9">
              <w:t>Планиру</w:t>
            </w:r>
            <w:r>
              <w:t>-</w:t>
            </w:r>
            <w:r w:rsidRPr="00153DE9">
              <w:t>емый к реконструкции</w:t>
            </w:r>
          </w:p>
        </w:tc>
        <w:tc>
          <w:tcPr>
            <w:tcW w:w="989" w:type="pct"/>
          </w:tcPr>
          <w:p w:rsidR="00133CD9" w:rsidRPr="00153DE9" w:rsidRDefault="00133CD9" w:rsidP="00133CD9">
            <w:pPr>
              <w:jc w:val="center"/>
            </w:pPr>
            <w:r w:rsidRPr="00153DE9">
              <w:t>1 очередь</w:t>
            </w:r>
          </w:p>
        </w:tc>
      </w:tr>
      <w:tr w:rsidR="00133CD9" w:rsidRPr="008E6621" w:rsidTr="00133CD9">
        <w:tc>
          <w:tcPr>
            <w:tcW w:w="284" w:type="pct"/>
          </w:tcPr>
          <w:p w:rsidR="00133CD9" w:rsidRPr="00153DE9" w:rsidRDefault="00133CD9" w:rsidP="00133CD9">
            <w:pPr>
              <w:jc w:val="center"/>
            </w:pPr>
            <w:r>
              <w:t>30</w:t>
            </w:r>
          </w:p>
        </w:tc>
        <w:tc>
          <w:tcPr>
            <w:tcW w:w="718" w:type="pct"/>
          </w:tcPr>
          <w:p w:rsidR="00133CD9" w:rsidRPr="00153DE9" w:rsidRDefault="00133CD9" w:rsidP="00133CD9">
            <w:pPr>
              <w:jc w:val="center"/>
            </w:pPr>
            <w:r w:rsidRPr="00153DE9">
              <w:t>Источник тепловой энергии</w:t>
            </w:r>
          </w:p>
        </w:tc>
        <w:tc>
          <w:tcPr>
            <w:tcW w:w="716" w:type="pct"/>
          </w:tcPr>
          <w:p w:rsidR="00133CD9" w:rsidRPr="00153DE9" w:rsidRDefault="00133CD9" w:rsidP="00133CD9">
            <w:pPr>
              <w:jc w:val="center"/>
            </w:pPr>
            <w:r w:rsidRPr="00153DE9">
              <w:t>Источник тепловой энергии</w:t>
            </w:r>
          </w:p>
        </w:tc>
        <w:tc>
          <w:tcPr>
            <w:tcW w:w="716" w:type="pct"/>
          </w:tcPr>
          <w:p w:rsidR="00133CD9" w:rsidRPr="00DB270E" w:rsidRDefault="00133CD9" w:rsidP="00133CD9">
            <w:pPr>
              <w:jc w:val="center"/>
            </w:pPr>
            <w:r w:rsidRPr="00DB270E">
              <w:t>1,41 Гкал/ч</w:t>
            </w:r>
          </w:p>
        </w:tc>
        <w:tc>
          <w:tcPr>
            <w:tcW w:w="789" w:type="pct"/>
          </w:tcPr>
          <w:p w:rsidR="00133CD9" w:rsidRPr="00153DE9" w:rsidRDefault="00133CD9" w:rsidP="00133CD9">
            <w:pPr>
              <w:jc w:val="center"/>
            </w:pPr>
            <w:r w:rsidRPr="00153DE9">
              <w:t>Зона инженерной инфраструк</w:t>
            </w:r>
            <w:r>
              <w:t>-</w:t>
            </w:r>
            <w:r w:rsidRPr="00153DE9">
              <w:lastRenderedPageBreak/>
              <w:t>туры</w:t>
            </w:r>
          </w:p>
        </w:tc>
        <w:tc>
          <w:tcPr>
            <w:tcW w:w="789" w:type="pct"/>
          </w:tcPr>
          <w:p w:rsidR="00133CD9" w:rsidRPr="00153DE9" w:rsidRDefault="00133CD9" w:rsidP="00133CD9">
            <w:pPr>
              <w:jc w:val="center"/>
            </w:pPr>
            <w:r w:rsidRPr="00153DE9">
              <w:lastRenderedPageBreak/>
              <w:t>Планиру</w:t>
            </w:r>
            <w:r>
              <w:t>-</w:t>
            </w:r>
            <w:r w:rsidRPr="00153DE9">
              <w:t>емый к размещению</w:t>
            </w:r>
          </w:p>
        </w:tc>
        <w:tc>
          <w:tcPr>
            <w:tcW w:w="989" w:type="pct"/>
          </w:tcPr>
          <w:p w:rsidR="00133CD9" w:rsidRPr="00153DE9" w:rsidRDefault="00133CD9" w:rsidP="00133CD9">
            <w:pPr>
              <w:jc w:val="center"/>
            </w:pPr>
            <w:r w:rsidRPr="00153DE9">
              <w:t>1 очередь</w:t>
            </w:r>
          </w:p>
        </w:tc>
      </w:tr>
      <w:tr w:rsidR="00133CD9" w:rsidRPr="008E6621" w:rsidTr="00133CD9">
        <w:tc>
          <w:tcPr>
            <w:tcW w:w="284" w:type="pct"/>
          </w:tcPr>
          <w:p w:rsidR="00133CD9" w:rsidRPr="00153DE9" w:rsidRDefault="00133CD9" w:rsidP="00133CD9">
            <w:pPr>
              <w:jc w:val="center"/>
            </w:pPr>
            <w:r>
              <w:lastRenderedPageBreak/>
              <w:t>31</w:t>
            </w:r>
          </w:p>
        </w:tc>
        <w:tc>
          <w:tcPr>
            <w:tcW w:w="718" w:type="pct"/>
          </w:tcPr>
          <w:p w:rsidR="00133CD9" w:rsidRPr="00153DE9" w:rsidRDefault="00133CD9" w:rsidP="00133CD9">
            <w:pPr>
              <w:jc w:val="center"/>
            </w:pPr>
            <w:r w:rsidRPr="00153DE9">
              <w:t>Источник тепловой энергии</w:t>
            </w:r>
          </w:p>
        </w:tc>
        <w:tc>
          <w:tcPr>
            <w:tcW w:w="716" w:type="pct"/>
          </w:tcPr>
          <w:p w:rsidR="00133CD9" w:rsidRPr="00153DE9" w:rsidRDefault="00133CD9" w:rsidP="00133CD9">
            <w:pPr>
              <w:jc w:val="center"/>
            </w:pPr>
            <w:r w:rsidRPr="00153DE9">
              <w:t>Источник тепловой энергии</w:t>
            </w:r>
          </w:p>
        </w:tc>
        <w:tc>
          <w:tcPr>
            <w:tcW w:w="716" w:type="pct"/>
          </w:tcPr>
          <w:p w:rsidR="00133CD9" w:rsidRPr="00DB270E" w:rsidRDefault="00133CD9" w:rsidP="00133CD9">
            <w:r w:rsidRPr="00DB270E">
              <w:t>7,6 Гкал/ч</w:t>
            </w:r>
          </w:p>
        </w:tc>
        <w:tc>
          <w:tcPr>
            <w:tcW w:w="789" w:type="pct"/>
          </w:tcPr>
          <w:p w:rsidR="00133CD9" w:rsidRPr="00153DE9" w:rsidRDefault="00133CD9" w:rsidP="00133CD9">
            <w:pPr>
              <w:jc w:val="center"/>
            </w:pPr>
            <w:r w:rsidRPr="00153DE9">
              <w:t>Зона застройки среднеэтаж</w:t>
            </w:r>
            <w:r>
              <w:t>-</w:t>
            </w:r>
            <w:r w:rsidRPr="00153DE9">
              <w:t>ными жилыми домами (от 5 до 8 этажей, включая мансардный)</w:t>
            </w:r>
          </w:p>
        </w:tc>
        <w:tc>
          <w:tcPr>
            <w:tcW w:w="789" w:type="pct"/>
          </w:tcPr>
          <w:p w:rsidR="00133CD9" w:rsidRPr="00153DE9" w:rsidRDefault="00133CD9" w:rsidP="00133CD9">
            <w:pPr>
              <w:jc w:val="center"/>
            </w:pPr>
            <w:r w:rsidRPr="00153DE9">
              <w:t>Планиру</w:t>
            </w:r>
            <w:r>
              <w:t>-</w:t>
            </w:r>
            <w:r w:rsidRPr="00153DE9">
              <w:t>емый к размещению</w:t>
            </w:r>
          </w:p>
        </w:tc>
        <w:tc>
          <w:tcPr>
            <w:tcW w:w="989" w:type="pct"/>
          </w:tcPr>
          <w:p w:rsidR="00133CD9" w:rsidRPr="00153DE9" w:rsidRDefault="00133CD9" w:rsidP="00133CD9">
            <w:pPr>
              <w:jc w:val="center"/>
            </w:pPr>
            <w:r w:rsidRPr="00153DE9">
              <w:t>Расчетный срок</w:t>
            </w:r>
          </w:p>
        </w:tc>
      </w:tr>
      <w:tr w:rsidR="00133CD9" w:rsidRPr="008E6621" w:rsidTr="00133CD9">
        <w:tc>
          <w:tcPr>
            <w:tcW w:w="284" w:type="pct"/>
          </w:tcPr>
          <w:p w:rsidR="00133CD9" w:rsidRPr="00153DE9" w:rsidRDefault="00133CD9" w:rsidP="00133CD9">
            <w:pPr>
              <w:jc w:val="center"/>
            </w:pPr>
            <w:r w:rsidRPr="00153DE9">
              <w:t>3</w:t>
            </w:r>
            <w:r>
              <w:t>2</w:t>
            </w:r>
          </w:p>
        </w:tc>
        <w:tc>
          <w:tcPr>
            <w:tcW w:w="718" w:type="pct"/>
          </w:tcPr>
          <w:p w:rsidR="00133CD9" w:rsidRPr="00153DE9" w:rsidRDefault="00133CD9" w:rsidP="00133CD9">
            <w:pPr>
              <w:jc w:val="center"/>
            </w:pPr>
            <w:r w:rsidRPr="00153DE9">
              <w:t>Источник тепловой энергии</w:t>
            </w:r>
          </w:p>
        </w:tc>
        <w:tc>
          <w:tcPr>
            <w:tcW w:w="716" w:type="pct"/>
          </w:tcPr>
          <w:p w:rsidR="00133CD9" w:rsidRPr="00153DE9" w:rsidRDefault="00133CD9" w:rsidP="00133CD9">
            <w:pPr>
              <w:jc w:val="center"/>
            </w:pPr>
            <w:r w:rsidRPr="00153DE9">
              <w:t>Источник тепловой энергии</w:t>
            </w:r>
          </w:p>
        </w:tc>
        <w:tc>
          <w:tcPr>
            <w:tcW w:w="716" w:type="pct"/>
          </w:tcPr>
          <w:p w:rsidR="00133CD9" w:rsidRDefault="00133CD9" w:rsidP="00133CD9">
            <w:pPr>
              <w:jc w:val="center"/>
            </w:pPr>
            <w:r w:rsidRPr="00DB270E">
              <w:t>110 куб.м/час</w:t>
            </w:r>
          </w:p>
        </w:tc>
        <w:tc>
          <w:tcPr>
            <w:tcW w:w="789" w:type="pct"/>
          </w:tcPr>
          <w:p w:rsidR="00133CD9" w:rsidRPr="00153DE9" w:rsidRDefault="00133CD9" w:rsidP="00133CD9">
            <w:pPr>
              <w:jc w:val="center"/>
            </w:pPr>
            <w:r w:rsidRPr="00153DE9">
              <w:t>Зона инженерной инфраструктуры</w:t>
            </w:r>
          </w:p>
        </w:tc>
        <w:tc>
          <w:tcPr>
            <w:tcW w:w="789" w:type="pct"/>
          </w:tcPr>
          <w:p w:rsidR="00133CD9" w:rsidRPr="00153DE9" w:rsidRDefault="00133CD9" w:rsidP="00133CD9">
            <w:pPr>
              <w:jc w:val="center"/>
            </w:pPr>
            <w:r w:rsidRPr="00153DE9">
              <w:t>Планируемый к реконструкции</w:t>
            </w:r>
          </w:p>
        </w:tc>
        <w:tc>
          <w:tcPr>
            <w:tcW w:w="989" w:type="pct"/>
          </w:tcPr>
          <w:p w:rsidR="00133CD9" w:rsidRPr="00153DE9" w:rsidRDefault="00133CD9" w:rsidP="00133CD9">
            <w:pPr>
              <w:jc w:val="center"/>
            </w:pPr>
            <w:r w:rsidRPr="00153DE9">
              <w:t>1 очередь</w:t>
            </w:r>
          </w:p>
        </w:tc>
      </w:tr>
      <w:tr w:rsidR="00133CD9" w:rsidRPr="00CD1EE7" w:rsidTr="00133CD9">
        <w:tc>
          <w:tcPr>
            <w:tcW w:w="284" w:type="pct"/>
          </w:tcPr>
          <w:p w:rsidR="00133CD9" w:rsidRPr="00153DE9" w:rsidRDefault="00133CD9" w:rsidP="00133CD9">
            <w:pPr>
              <w:jc w:val="center"/>
            </w:pPr>
            <w:r>
              <w:t>33</w:t>
            </w:r>
          </w:p>
        </w:tc>
        <w:tc>
          <w:tcPr>
            <w:tcW w:w="718" w:type="pct"/>
          </w:tcPr>
          <w:p w:rsidR="00133CD9" w:rsidRPr="00153DE9" w:rsidRDefault="00133CD9" w:rsidP="00133CD9">
            <w:pPr>
              <w:jc w:val="center"/>
            </w:pPr>
            <w:r w:rsidRPr="00153DE9">
              <w:t>Пункт редуциро</w:t>
            </w:r>
            <w:r>
              <w:t>-</w:t>
            </w:r>
            <w:r w:rsidRPr="00153DE9">
              <w:t>вания газа (ПРГ)</w:t>
            </w:r>
          </w:p>
        </w:tc>
        <w:tc>
          <w:tcPr>
            <w:tcW w:w="716" w:type="pct"/>
          </w:tcPr>
          <w:p w:rsidR="00133CD9" w:rsidRPr="00153DE9" w:rsidRDefault="00133CD9" w:rsidP="00133CD9">
            <w:pPr>
              <w:jc w:val="center"/>
            </w:pPr>
            <w:r w:rsidRPr="00153DE9">
              <w:t>Пункт редуциро</w:t>
            </w:r>
            <w:r>
              <w:t>-</w:t>
            </w:r>
            <w:r w:rsidRPr="00153DE9">
              <w:t>вания газа (ПРГ)</w:t>
            </w:r>
          </w:p>
        </w:tc>
        <w:tc>
          <w:tcPr>
            <w:tcW w:w="716" w:type="pct"/>
          </w:tcPr>
          <w:p w:rsidR="00133CD9" w:rsidRPr="00DB270E" w:rsidRDefault="00133CD9" w:rsidP="00133CD9">
            <w:pPr>
              <w:jc w:val="center"/>
            </w:pPr>
            <w:r w:rsidRPr="00DB270E">
              <w:t>4800 куб.м/сут</w:t>
            </w:r>
          </w:p>
        </w:tc>
        <w:tc>
          <w:tcPr>
            <w:tcW w:w="789" w:type="pct"/>
          </w:tcPr>
          <w:p w:rsidR="00133CD9" w:rsidRPr="00153DE9" w:rsidRDefault="00133CD9" w:rsidP="00133CD9">
            <w:pPr>
              <w:jc w:val="center"/>
            </w:pPr>
            <w:r w:rsidRPr="00153DE9">
              <w:t>Зона застройки индивиду</w:t>
            </w:r>
            <w:r>
              <w:t>-</w:t>
            </w:r>
            <w:r w:rsidRPr="00153DE9">
              <w:t>альными жилыми домами</w:t>
            </w:r>
          </w:p>
        </w:tc>
        <w:tc>
          <w:tcPr>
            <w:tcW w:w="789" w:type="pct"/>
          </w:tcPr>
          <w:p w:rsidR="00133CD9" w:rsidRPr="00153DE9" w:rsidRDefault="00133CD9" w:rsidP="00133CD9">
            <w:pPr>
              <w:jc w:val="center"/>
            </w:pPr>
            <w:r w:rsidRPr="00153DE9">
              <w:t>Планируемый к размещению</w:t>
            </w:r>
          </w:p>
        </w:tc>
        <w:tc>
          <w:tcPr>
            <w:tcW w:w="989" w:type="pct"/>
          </w:tcPr>
          <w:p w:rsidR="00133CD9" w:rsidRPr="00153DE9" w:rsidRDefault="00133CD9" w:rsidP="00133CD9">
            <w:pPr>
              <w:jc w:val="center"/>
            </w:pPr>
            <w:r w:rsidRPr="00153DE9">
              <w:t>Расчетный срок</w:t>
            </w:r>
          </w:p>
        </w:tc>
      </w:tr>
      <w:tr w:rsidR="00133CD9" w:rsidRPr="00CD1EE7" w:rsidTr="00133CD9">
        <w:tc>
          <w:tcPr>
            <w:tcW w:w="284" w:type="pct"/>
          </w:tcPr>
          <w:p w:rsidR="00133CD9" w:rsidRPr="00153DE9" w:rsidRDefault="00133CD9" w:rsidP="00133CD9">
            <w:pPr>
              <w:jc w:val="center"/>
            </w:pPr>
            <w:r>
              <w:t>34</w:t>
            </w:r>
          </w:p>
        </w:tc>
        <w:tc>
          <w:tcPr>
            <w:tcW w:w="718" w:type="pct"/>
            <w:vAlign w:val="center"/>
          </w:tcPr>
          <w:p w:rsidR="00133CD9" w:rsidRPr="00153DE9" w:rsidRDefault="00133CD9" w:rsidP="00133CD9">
            <w:pPr>
              <w:jc w:val="center"/>
            </w:pPr>
            <w:r w:rsidRPr="00153DE9">
              <w:t>Пункт редуциро</w:t>
            </w:r>
            <w:r>
              <w:t>-</w:t>
            </w:r>
            <w:r w:rsidRPr="00153DE9">
              <w:t>вания газа (ПРГ)</w:t>
            </w:r>
          </w:p>
        </w:tc>
        <w:tc>
          <w:tcPr>
            <w:tcW w:w="716" w:type="pct"/>
          </w:tcPr>
          <w:p w:rsidR="00133CD9" w:rsidRPr="00153DE9" w:rsidRDefault="00133CD9" w:rsidP="00133CD9">
            <w:pPr>
              <w:jc w:val="center"/>
            </w:pPr>
            <w:r w:rsidRPr="00153DE9">
              <w:t>Пункт редуциро</w:t>
            </w:r>
            <w:r>
              <w:t>-</w:t>
            </w:r>
            <w:r w:rsidRPr="00153DE9">
              <w:t>вания газа (ПРГ)</w:t>
            </w:r>
          </w:p>
        </w:tc>
        <w:tc>
          <w:tcPr>
            <w:tcW w:w="716" w:type="pct"/>
          </w:tcPr>
          <w:p w:rsidR="00133CD9" w:rsidRPr="00A4738B" w:rsidRDefault="00133CD9" w:rsidP="00133CD9">
            <w:pPr>
              <w:jc w:val="center"/>
            </w:pPr>
            <w:r w:rsidRPr="00A4738B">
              <w:t>250 куб.м/час</w:t>
            </w:r>
          </w:p>
        </w:tc>
        <w:tc>
          <w:tcPr>
            <w:tcW w:w="789" w:type="pct"/>
          </w:tcPr>
          <w:p w:rsidR="00133CD9" w:rsidRPr="00153DE9" w:rsidRDefault="00133CD9" w:rsidP="00133CD9">
            <w:pPr>
              <w:jc w:val="center"/>
            </w:pPr>
            <w:r w:rsidRPr="00153DE9">
              <w:t>Зона озелененных территорий специаль</w:t>
            </w:r>
            <w:r>
              <w:t>-</w:t>
            </w:r>
            <w:r w:rsidRPr="00153DE9">
              <w:t>ного назначения</w:t>
            </w:r>
          </w:p>
        </w:tc>
        <w:tc>
          <w:tcPr>
            <w:tcW w:w="789" w:type="pct"/>
          </w:tcPr>
          <w:p w:rsidR="00133CD9" w:rsidRPr="00153DE9" w:rsidRDefault="00133CD9" w:rsidP="00133CD9">
            <w:pPr>
              <w:jc w:val="center"/>
            </w:pPr>
            <w:r w:rsidRPr="00153DE9">
              <w:t>Планиру</w:t>
            </w:r>
            <w:r>
              <w:t>-</w:t>
            </w:r>
            <w:r w:rsidRPr="00153DE9">
              <w:t>емый к размещению</w:t>
            </w:r>
          </w:p>
        </w:tc>
        <w:tc>
          <w:tcPr>
            <w:tcW w:w="989" w:type="pct"/>
          </w:tcPr>
          <w:p w:rsidR="00133CD9" w:rsidRPr="00153DE9" w:rsidRDefault="00133CD9" w:rsidP="00133CD9">
            <w:pPr>
              <w:jc w:val="center"/>
            </w:pPr>
            <w:r w:rsidRPr="00153DE9">
              <w:t>Расчетный срок</w:t>
            </w:r>
          </w:p>
        </w:tc>
      </w:tr>
      <w:tr w:rsidR="00133CD9" w:rsidRPr="00CD1EE7" w:rsidTr="00133CD9">
        <w:tc>
          <w:tcPr>
            <w:tcW w:w="284" w:type="pct"/>
          </w:tcPr>
          <w:p w:rsidR="00133CD9" w:rsidRPr="00153DE9" w:rsidRDefault="00133CD9" w:rsidP="00133CD9">
            <w:pPr>
              <w:jc w:val="center"/>
            </w:pPr>
            <w:r>
              <w:t>35</w:t>
            </w:r>
          </w:p>
        </w:tc>
        <w:tc>
          <w:tcPr>
            <w:tcW w:w="718" w:type="pct"/>
          </w:tcPr>
          <w:p w:rsidR="00133CD9" w:rsidRPr="00153DE9" w:rsidRDefault="00133CD9" w:rsidP="00133CD9">
            <w:pPr>
              <w:jc w:val="center"/>
            </w:pPr>
            <w:r w:rsidRPr="00153DE9">
              <w:t>Пункт редуциро</w:t>
            </w:r>
            <w:r>
              <w:t>-</w:t>
            </w:r>
            <w:r w:rsidRPr="00153DE9">
              <w:t>вания газа (ПРГ)</w:t>
            </w:r>
          </w:p>
        </w:tc>
        <w:tc>
          <w:tcPr>
            <w:tcW w:w="716" w:type="pct"/>
          </w:tcPr>
          <w:p w:rsidR="00133CD9" w:rsidRPr="00153DE9" w:rsidRDefault="00133CD9" w:rsidP="00133CD9">
            <w:pPr>
              <w:jc w:val="center"/>
            </w:pPr>
            <w:r w:rsidRPr="00153DE9">
              <w:t>Пункт редуциро</w:t>
            </w:r>
            <w:r>
              <w:t>-</w:t>
            </w:r>
            <w:r w:rsidRPr="00153DE9">
              <w:t>вания газа (ПРГ)</w:t>
            </w:r>
          </w:p>
        </w:tc>
        <w:tc>
          <w:tcPr>
            <w:tcW w:w="716" w:type="pct"/>
          </w:tcPr>
          <w:p w:rsidR="00133CD9" w:rsidRPr="00A4738B" w:rsidRDefault="00133CD9" w:rsidP="00133CD9">
            <w:pPr>
              <w:jc w:val="center"/>
            </w:pPr>
            <w:r w:rsidRPr="00A4738B">
              <w:t>300 куб.м/час</w:t>
            </w:r>
          </w:p>
        </w:tc>
        <w:tc>
          <w:tcPr>
            <w:tcW w:w="789" w:type="pct"/>
          </w:tcPr>
          <w:p w:rsidR="00133CD9" w:rsidRPr="00153DE9" w:rsidRDefault="00133CD9" w:rsidP="00133CD9">
            <w:pPr>
              <w:jc w:val="center"/>
            </w:pPr>
            <w:r w:rsidRPr="00153DE9">
              <w:t>Зона застройки индивиду</w:t>
            </w:r>
            <w:r>
              <w:t>-</w:t>
            </w:r>
            <w:r w:rsidRPr="00153DE9">
              <w:t>альными жилыми домами</w:t>
            </w:r>
          </w:p>
        </w:tc>
        <w:tc>
          <w:tcPr>
            <w:tcW w:w="789" w:type="pct"/>
          </w:tcPr>
          <w:p w:rsidR="00133CD9" w:rsidRPr="00153DE9" w:rsidRDefault="00133CD9" w:rsidP="00133CD9">
            <w:pPr>
              <w:jc w:val="center"/>
            </w:pPr>
            <w:r w:rsidRPr="00153DE9">
              <w:t>Планиру</w:t>
            </w:r>
            <w:r>
              <w:t>-</w:t>
            </w:r>
            <w:r w:rsidRPr="00153DE9">
              <w:t>емый к размещению</w:t>
            </w:r>
          </w:p>
        </w:tc>
        <w:tc>
          <w:tcPr>
            <w:tcW w:w="989" w:type="pct"/>
          </w:tcPr>
          <w:p w:rsidR="00133CD9" w:rsidRPr="00153DE9" w:rsidRDefault="00133CD9" w:rsidP="00133CD9">
            <w:pPr>
              <w:jc w:val="center"/>
            </w:pPr>
            <w:r w:rsidRPr="00153DE9">
              <w:t>Расчетный срок</w:t>
            </w:r>
          </w:p>
        </w:tc>
      </w:tr>
      <w:tr w:rsidR="00133CD9" w:rsidRPr="00EC72DE" w:rsidTr="00133CD9">
        <w:tc>
          <w:tcPr>
            <w:tcW w:w="284" w:type="pct"/>
          </w:tcPr>
          <w:p w:rsidR="00133CD9" w:rsidRPr="00153DE9" w:rsidRDefault="00133CD9" w:rsidP="00133CD9">
            <w:pPr>
              <w:jc w:val="center"/>
            </w:pPr>
            <w:r>
              <w:t>36</w:t>
            </w:r>
          </w:p>
        </w:tc>
        <w:tc>
          <w:tcPr>
            <w:tcW w:w="718" w:type="pct"/>
          </w:tcPr>
          <w:p w:rsidR="00133CD9" w:rsidRPr="00153DE9" w:rsidRDefault="00133CD9" w:rsidP="00133CD9">
            <w:pPr>
              <w:jc w:val="center"/>
            </w:pPr>
            <w:r w:rsidRPr="00153DE9">
              <w:t>Пункт редуциро</w:t>
            </w:r>
            <w:r>
              <w:t>-</w:t>
            </w:r>
            <w:r w:rsidRPr="00153DE9">
              <w:t>вания газа (ПРГ)</w:t>
            </w:r>
          </w:p>
        </w:tc>
        <w:tc>
          <w:tcPr>
            <w:tcW w:w="716" w:type="pct"/>
          </w:tcPr>
          <w:p w:rsidR="00133CD9" w:rsidRPr="00153DE9" w:rsidRDefault="00133CD9" w:rsidP="00133CD9">
            <w:pPr>
              <w:jc w:val="center"/>
            </w:pPr>
            <w:r w:rsidRPr="00153DE9">
              <w:t>Пункт редуциро</w:t>
            </w:r>
            <w:r>
              <w:t>-</w:t>
            </w:r>
            <w:r w:rsidRPr="00153DE9">
              <w:t>вания газа (ПРГ)</w:t>
            </w:r>
          </w:p>
        </w:tc>
        <w:tc>
          <w:tcPr>
            <w:tcW w:w="716" w:type="pct"/>
          </w:tcPr>
          <w:p w:rsidR="00133CD9" w:rsidRPr="00A4738B" w:rsidRDefault="00133CD9" w:rsidP="00133CD9">
            <w:pPr>
              <w:jc w:val="center"/>
            </w:pPr>
            <w:r w:rsidRPr="00A4738B">
              <w:t>380 куб.м/час</w:t>
            </w:r>
          </w:p>
        </w:tc>
        <w:tc>
          <w:tcPr>
            <w:tcW w:w="789" w:type="pct"/>
          </w:tcPr>
          <w:p w:rsidR="00133CD9" w:rsidRPr="00153DE9" w:rsidRDefault="00133CD9" w:rsidP="00133CD9">
            <w:pPr>
              <w:jc w:val="center"/>
            </w:pPr>
            <w:r w:rsidRPr="00153DE9">
              <w:t>Зона озелененных территорий общего пользования (лесопарки, парки, сады, скверы, бульвары, городские леса)</w:t>
            </w:r>
          </w:p>
        </w:tc>
        <w:tc>
          <w:tcPr>
            <w:tcW w:w="789" w:type="pct"/>
          </w:tcPr>
          <w:p w:rsidR="00133CD9" w:rsidRDefault="00133CD9" w:rsidP="00133CD9">
            <w:pPr>
              <w:jc w:val="center"/>
            </w:pPr>
            <w:r w:rsidRPr="00122030">
              <w:t>Планиру-емый к размещению</w:t>
            </w:r>
          </w:p>
        </w:tc>
        <w:tc>
          <w:tcPr>
            <w:tcW w:w="989" w:type="pct"/>
          </w:tcPr>
          <w:p w:rsidR="00133CD9" w:rsidRPr="00153DE9" w:rsidRDefault="00133CD9" w:rsidP="00133CD9">
            <w:pPr>
              <w:jc w:val="center"/>
            </w:pPr>
            <w:r w:rsidRPr="00153DE9">
              <w:t>Расчетный срок</w:t>
            </w:r>
          </w:p>
        </w:tc>
      </w:tr>
      <w:tr w:rsidR="00133CD9" w:rsidRPr="00CD1EE7" w:rsidTr="00133CD9">
        <w:tc>
          <w:tcPr>
            <w:tcW w:w="284" w:type="pct"/>
          </w:tcPr>
          <w:p w:rsidR="00133CD9" w:rsidRPr="00153DE9" w:rsidRDefault="00133CD9" w:rsidP="00133CD9">
            <w:pPr>
              <w:jc w:val="center"/>
            </w:pPr>
            <w:r>
              <w:t>37</w:t>
            </w:r>
          </w:p>
        </w:tc>
        <w:tc>
          <w:tcPr>
            <w:tcW w:w="718" w:type="pct"/>
          </w:tcPr>
          <w:p w:rsidR="00133CD9" w:rsidRPr="00153DE9" w:rsidRDefault="00133CD9" w:rsidP="00133CD9">
            <w:pPr>
              <w:jc w:val="center"/>
            </w:pPr>
            <w:r w:rsidRPr="00153DE9">
              <w:t>Пункт редуциро</w:t>
            </w:r>
            <w:r>
              <w:t>-</w:t>
            </w:r>
            <w:r w:rsidRPr="00153DE9">
              <w:t>вания газа (ПРГ)</w:t>
            </w:r>
          </w:p>
        </w:tc>
        <w:tc>
          <w:tcPr>
            <w:tcW w:w="716" w:type="pct"/>
          </w:tcPr>
          <w:p w:rsidR="00133CD9" w:rsidRPr="00153DE9" w:rsidRDefault="00133CD9" w:rsidP="00133CD9">
            <w:pPr>
              <w:jc w:val="center"/>
            </w:pPr>
            <w:r w:rsidRPr="00153DE9">
              <w:t>Пункт редуциро</w:t>
            </w:r>
            <w:r>
              <w:t>-</w:t>
            </w:r>
            <w:r w:rsidRPr="00153DE9">
              <w:t>вания газа (ПРГ)</w:t>
            </w:r>
          </w:p>
        </w:tc>
        <w:tc>
          <w:tcPr>
            <w:tcW w:w="716" w:type="pct"/>
          </w:tcPr>
          <w:p w:rsidR="00133CD9" w:rsidRPr="00A4738B" w:rsidRDefault="00133CD9" w:rsidP="00133CD9">
            <w:pPr>
              <w:jc w:val="center"/>
            </w:pPr>
            <w:r w:rsidRPr="00A4738B">
              <w:t>320 куб.м/час</w:t>
            </w:r>
          </w:p>
        </w:tc>
        <w:tc>
          <w:tcPr>
            <w:tcW w:w="789" w:type="pct"/>
          </w:tcPr>
          <w:p w:rsidR="00133CD9" w:rsidRPr="00153DE9" w:rsidRDefault="00133CD9" w:rsidP="00133CD9">
            <w:pPr>
              <w:jc w:val="center"/>
            </w:pPr>
            <w:r w:rsidRPr="00153DE9">
              <w:t xml:space="preserve">Зона озелененных территорий общего пользования (лесопарки, парки, сады, </w:t>
            </w:r>
            <w:r w:rsidRPr="00153DE9">
              <w:lastRenderedPageBreak/>
              <w:t>скверы, бульвары, городские леса)</w:t>
            </w:r>
          </w:p>
        </w:tc>
        <w:tc>
          <w:tcPr>
            <w:tcW w:w="789" w:type="pct"/>
          </w:tcPr>
          <w:p w:rsidR="00133CD9" w:rsidRDefault="00133CD9" w:rsidP="00133CD9">
            <w:pPr>
              <w:jc w:val="center"/>
            </w:pPr>
            <w:r w:rsidRPr="00122030">
              <w:lastRenderedPageBreak/>
              <w:t>Планиру-емый к размещению</w:t>
            </w:r>
          </w:p>
        </w:tc>
        <w:tc>
          <w:tcPr>
            <w:tcW w:w="989" w:type="pct"/>
          </w:tcPr>
          <w:p w:rsidR="00133CD9" w:rsidRPr="00153DE9" w:rsidRDefault="00133CD9" w:rsidP="00133CD9">
            <w:pPr>
              <w:jc w:val="center"/>
            </w:pPr>
            <w:r w:rsidRPr="00153DE9">
              <w:t>Расчетный срок</w:t>
            </w:r>
          </w:p>
        </w:tc>
      </w:tr>
      <w:tr w:rsidR="00133CD9" w:rsidRPr="00EC72DE" w:rsidTr="00133CD9">
        <w:tc>
          <w:tcPr>
            <w:tcW w:w="284" w:type="pct"/>
          </w:tcPr>
          <w:p w:rsidR="00133CD9" w:rsidRPr="00153DE9" w:rsidRDefault="00133CD9" w:rsidP="00133CD9">
            <w:pPr>
              <w:jc w:val="center"/>
            </w:pPr>
            <w:r>
              <w:lastRenderedPageBreak/>
              <w:t>38</w:t>
            </w:r>
          </w:p>
        </w:tc>
        <w:tc>
          <w:tcPr>
            <w:tcW w:w="718" w:type="pct"/>
          </w:tcPr>
          <w:p w:rsidR="00133CD9" w:rsidRPr="00153DE9" w:rsidRDefault="00133CD9" w:rsidP="00133CD9">
            <w:pPr>
              <w:jc w:val="center"/>
            </w:pPr>
            <w:r w:rsidRPr="00153DE9">
              <w:t>Пункт редуциро</w:t>
            </w:r>
            <w:r>
              <w:t>-</w:t>
            </w:r>
            <w:r w:rsidRPr="00153DE9">
              <w:t>вания газа (ПРГ)</w:t>
            </w:r>
          </w:p>
        </w:tc>
        <w:tc>
          <w:tcPr>
            <w:tcW w:w="716" w:type="pct"/>
          </w:tcPr>
          <w:p w:rsidR="00133CD9" w:rsidRPr="00153DE9" w:rsidRDefault="00133CD9" w:rsidP="00133CD9">
            <w:pPr>
              <w:jc w:val="center"/>
            </w:pPr>
            <w:r w:rsidRPr="00153DE9">
              <w:t>Пункт редуциро</w:t>
            </w:r>
            <w:r>
              <w:t>-</w:t>
            </w:r>
            <w:r w:rsidRPr="00153DE9">
              <w:t>вания газа (ПРГ)</w:t>
            </w:r>
          </w:p>
        </w:tc>
        <w:tc>
          <w:tcPr>
            <w:tcW w:w="716" w:type="pct"/>
          </w:tcPr>
          <w:p w:rsidR="00133CD9" w:rsidRPr="00A4738B" w:rsidRDefault="00133CD9" w:rsidP="00133CD9">
            <w:pPr>
              <w:jc w:val="center"/>
            </w:pPr>
            <w:r w:rsidRPr="00A4738B">
              <w:t>220 куб.м/час</w:t>
            </w:r>
          </w:p>
        </w:tc>
        <w:tc>
          <w:tcPr>
            <w:tcW w:w="789" w:type="pct"/>
          </w:tcPr>
          <w:p w:rsidR="00133CD9" w:rsidRPr="00153DE9" w:rsidRDefault="00133CD9" w:rsidP="00133CD9">
            <w:pPr>
              <w:jc w:val="center"/>
            </w:pPr>
            <w:r w:rsidRPr="00153DE9">
              <w:t>Зона застройки индивиду</w:t>
            </w:r>
            <w:r>
              <w:t>-</w:t>
            </w:r>
            <w:r w:rsidRPr="00153DE9">
              <w:t>альными жилыми домами</w:t>
            </w:r>
          </w:p>
        </w:tc>
        <w:tc>
          <w:tcPr>
            <w:tcW w:w="789" w:type="pct"/>
          </w:tcPr>
          <w:p w:rsidR="00133CD9" w:rsidRDefault="00133CD9" w:rsidP="00133CD9">
            <w:pPr>
              <w:jc w:val="center"/>
            </w:pPr>
            <w:r w:rsidRPr="00122030">
              <w:t>Планиру-емый к размещению</w:t>
            </w:r>
          </w:p>
        </w:tc>
        <w:tc>
          <w:tcPr>
            <w:tcW w:w="989" w:type="pct"/>
          </w:tcPr>
          <w:p w:rsidR="00133CD9" w:rsidRPr="00153DE9" w:rsidRDefault="00133CD9" w:rsidP="00133CD9">
            <w:pPr>
              <w:jc w:val="center"/>
            </w:pPr>
            <w:r w:rsidRPr="00153DE9">
              <w:t>Расчетный срок</w:t>
            </w:r>
          </w:p>
        </w:tc>
      </w:tr>
      <w:tr w:rsidR="00133CD9" w:rsidRPr="00EC72DE" w:rsidTr="00133CD9">
        <w:tc>
          <w:tcPr>
            <w:tcW w:w="284" w:type="pct"/>
          </w:tcPr>
          <w:p w:rsidR="00133CD9" w:rsidRPr="00153DE9" w:rsidRDefault="00133CD9" w:rsidP="00133CD9">
            <w:pPr>
              <w:jc w:val="center"/>
            </w:pPr>
            <w:r>
              <w:t>39</w:t>
            </w:r>
          </w:p>
        </w:tc>
        <w:tc>
          <w:tcPr>
            <w:tcW w:w="718" w:type="pct"/>
          </w:tcPr>
          <w:p w:rsidR="00133CD9" w:rsidRPr="00153DE9" w:rsidRDefault="00133CD9" w:rsidP="00133CD9">
            <w:pPr>
              <w:jc w:val="center"/>
            </w:pPr>
            <w:r w:rsidRPr="00153DE9">
              <w:t>Пункт редуциро</w:t>
            </w:r>
            <w:r>
              <w:t>-</w:t>
            </w:r>
            <w:r w:rsidRPr="00153DE9">
              <w:t>вания газа (ПРГ)</w:t>
            </w:r>
          </w:p>
        </w:tc>
        <w:tc>
          <w:tcPr>
            <w:tcW w:w="716" w:type="pct"/>
          </w:tcPr>
          <w:p w:rsidR="00133CD9" w:rsidRPr="00153DE9" w:rsidRDefault="00133CD9" w:rsidP="00133CD9">
            <w:pPr>
              <w:jc w:val="center"/>
            </w:pPr>
            <w:r w:rsidRPr="00153DE9">
              <w:t>Пункт редуциро</w:t>
            </w:r>
            <w:r>
              <w:t>-</w:t>
            </w:r>
            <w:r w:rsidRPr="00153DE9">
              <w:t>вания газа (ПРГ)</w:t>
            </w:r>
          </w:p>
        </w:tc>
        <w:tc>
          <w:tcPr>
            <w:tcW w:w="716" w:type="pct"/>
          </w:tcPr>
          <w:p w:rsidR="00133CD9" w:rsidRPr="00A4738B" w:rsidRDefault="00133CD9" w:rsidP="00133CD9">
            <w:pPr>
              <w:jc w:val="center"/>
            </w:pPr>
            <w:r w:rsidRPr="00A4738B">
              <w:t>1500 куб.м/час</w:t>
            </w:r>
          </w:p>
        </w:tc>
        <w:tc>
          <w:tcPr>
            <w:tcW w:w="789" w:type="pct"/>
          </w:tcPr>
          <w:p w:rsidR="00133CD9" w:rsidRPr="00153DE9" w:rsidRDefault="00133CD9" w:rsidP="00133CD9">
            <w:pPr>
              <w:jc w:val="center"/>
            </w:pPr>
            <w:r w:rsidRPr="00153DE9">
              <w:t>Зона озелененных территорий общего пользования (лесопарки, парки, сады, скверы, бульвары, городские леса)</w:t>
            </w:r>
          </w:p>
        </w:tc>
        <w:tc>
          <w:tcPr>
            <w:tcW w:w="789" w:type="pct"/>
          </w:tcPr>
          <w:p w:rsidR="00133CD9" w:rsidRDefault="00133CD9" w:rsidP="00133CD9">
            <w:pPr>
              <w:jc w:val="center"/>
            </w:pPr>
            <w:r w:rsidRPr="00122030">
              <w:t>Планиру-емый к размещению</w:t>
            </w:r>
          </w:p>
        </w:tc>
        <w:tc>
          <w:tcPr>
            <w:tcW w:w="989" w:type="pct"/>
          </w:tcPr>
          <w:p w:rsidR="00133CD9" w:rsidRPr="00153DE9" w:rsidRDefault="00133CD9" w:rsidP="00133CD9">
            <w:pPr>
              <w:jc w:val="center"/>
            </w:pPr>
            <w:r w:rsidRPr="00153DE9">
              <w:t>Расчетный срок</w:t>
            </w:r>
          </w:p>
        </w:tc>
      </w:tr>
      <w:tr w:rsidR="00133CD9" w:rsidRPr="00EC72DE" w:rsidTr="00133CD9">
        <w:tc>
          <w:tcPr>
            <w:tcW w:w="284" w:type="pct"/>
          </w:tcPr>
          <w:p w:rsidR="00133CD9" w:rsidRPr="00153DE9" w:rsidRDefault="00133CD9" w:rsidP="00133CD9">
            <w:pPr>
              <w:jc w:val="center"/>
            </w:pPr>
            <w:r>
              <w:t>40</w:t>
            </w:r>
          </w:p>
        </w:tc>
        <w:tc>
          <w:tcPr>
            <w:tcW w:w="718" w:type="pct"/>
          </w:tcPr>
          <w:p w:rsidR="00133CD9" w:rsidRPr="00153DE9" w:rsidRDefault="00133CD9" w:rsidP="00133CD9">
            <w:pPr>
              <w:jc w:val="center"/>
            </w:pPr>
            <w:r w:rsidRPr="00153DE9">
              <w:t>Пункт редуциро</w:t>
            </w:r>
            <w:r>
              <w:t>-</w:t>
            </w:r>
            <w:r w:rsidRPr="00153DE9">
              <w:t>вания газа (ПРГ)</w:t>
            </w:r>
          </w:p>
        </w:tc>
        <w:tc>
          <w:tcPr>
            <w:tcW w:w="716" w:type="pct"/>
          </w:tcPr>
          <w:p w:rsidR="00133CD9" w:rsidRPr="00153DE9" w:rsidRDefault="00133CD9" w:rsidP="00133CD9">
            <w:pPr>
              <w:jc w:val="center"/>
            </w:pPr>
            <w:r w:rsidRPr="00153DE9">
              <w:t>Пункт редуциро</w:t>
            </w:r>
            <w:r>
              <w:t>-</w:t>
            </w:r>
            <w:r w:rsidRPr="00153DE9">
              <w:t>вания газа (ПРГ)</w:t>
            </w:r>
          </w:p>
        </w:tc>
        <w:tc>
          <w:tcPr>
            <w:tcW w:w="716" w:type="pct"/>
          </w:tcPr>
          <w:p w:rsidR="00133CD9" w:rsidRDefault="00133CD9" w:rsidP="00133CD9">
            <w:pPr>
              <w:jc w:val="center"/>
            </w:pPr>
            <w:r w:rsidRPr="00A4738B">
              <w:t>300 куб.м/час</w:t>
            </w:r>
          </w:p>
        </w:tc>
        <w:tc>
          <w:tcPr>
            <w:tcW w:w="789" w:type="pct"/>
          </w:tcPr>
          <w:p w:rsidR="00133CD9" w:rsidRPr="00153DE9" w:rsidRDefault="00133CD9" w:rsidP="00133CD9">
            <w:pPr>
              <w:jc w:val="center"/>
            </w:pPr>
            <w:r w:rsidRPr="00153DE9">
              <w:t>Зона специализи</w:t>
            </w:r>
            <w:r>
              <w:t>-</w:t>
            </w:r>
            <w:r w:rsidRPr="00153DE9">
              <w:t>рованной общественной застройки</w:t>
            </w:r>
          </w:p>
        </w:tc>
        <w:tc>
          <w:tcPr>
            <w:tcW w:w="789" w:type="pct"/>
          </w:tcPr>
          <w:p w:rsidR="00133CD9" w:rsidRDefault="00133CD9" w:rsidP="00133CD9">
            <w:pPr>
              <w:jc w:val="center"/>
            </w:pPr>
            <w:r w:rsidRPr="00122030">
              <w:t>Планиру-емый к размещению</w:t>
            </w:r>
          </w:p>
        </w:tc>
        <w:tc>
          <w:tcPr>
            <w:tcW w:w="989" w:type="pct"/>
          </w:tcPr>
          <w:p w:rsidR="00133CD9" w:rsidRPr="00153DE9" w:rsidRDefault="00133CD9" w:rsidP="00133CD9">
            <w:pPr>
              <w:jc w:val="center"/>
            </w:pPr>
            <w:r w:rsidRPr="00153DE9">
              <w:t>Расчетный срок</w:t>
            </w:r>
          </w:p>
        </w:tc>
      </w:tr>
      <w:tr w:rsidR="00D63BE3" w:rsidRPr="00380EBA" w:rsidTr="00133CD9">
        <w:tc>
          <w:tcPr>
            <w:tcW w:w="284" w:type="pct"/>
          </w:tcPr>
          <w:p w:rsidR="00D63BE3" w:rsidRPr="00153DE9" w:rsidRDefault="00D63BE3" w:rsidP="00D63BE3">
            <w:pPr>
              <w:jc w:val="center"/>
            </w:pPr>
            <w:r w:rsidRPr="00153DE9">
              <w:t>б/н</w:t>
            </w:r>
          </w:p>
        </w:tc>
        <w:tc>
          <w:tcPr>
            <w:tcW w:w="718" w:type="pct"/>
          </w:tcPr>
          <w:p w:rsidR="00D63BE3" w:rsidRPr="00153DE9" w:rsidRDefault="00D63BE3" w:rsidP="00123E83">
            <w:pPr>
              <w:jc w:val="center"/>
            </w:pPr>
            <w:r w:rsidRPr="00153DE9">
              <w:t>Водопро</w:t>
            </w:r>
            <w:r w:rsidR="00123E83">
              <w:t>-</w:t>
            </w:r>
            <w:r w:rsidRPr="00153DE9">
              <w:t>вод</w:t>
            </w:r>
          </w:p>
        </w:tc>
        <w:tc>
          <w:tcPr>
            <w:tcW w:w="716" w:type="pct"/>
          </w:tcPr>
          <w:p w:rsidR="00D63BE3" w:rsidRPr="00153DE9" w:rsidRDefault="00D63BE3" w:rsidP="00D63BE3">
            <w:pPr>
              <w:jc w:val="center"/>
            </w:pPr>
            <w:r w:rsidRPr="00153DE9">
              <w:t>Водопро</w:t>
            </w:r>
            <w:r w:rsidR="00123E83">
              <w:t>-</w:t>
            </w:r>
            <w:r w:rsidRPr="00153DE9">
              <w:t>вод</w:t>
            </w:r>
          </w:p>
        </w:tc>
        <w:tc>
          <w:tcPr>
            <w:tcW w:w="716" w:type="pct"/>
          </w:tcPr>
          <w:p w:rsidR="00D63BE3" w:rsidRPr="00153DE9" w:rsidRDefault="00133CD9" w:rsidP="00D63BE3">
            <w:pPr>
              <w:jc w:val="center"/>
            </w:pPr>
            <w:r>
              <w:t>36,2</w:t>
            </w:r>
            <w:r w:rsidR="00D63BE3" w:rsidRPr="00153DE9">
              <w:t xml:space="preserve"> км</w:t>
            </w:r>
          </w:p>
        </w:tc>
        <w:tc>
          <w:tcPr>
            <w:tcW w:w="789" w:type="pct"/>
            <w:shd w:val="clear" w:color="auto" w:fill="auto"/>
          </w:tcPr>
          <w:p w:rsidR="00D63BE3" w:rsidRPr="00153DE9" w:rsidRDefault="00D63BE3" w:rsidP="00D63BE3">
            <w:pPr>
              <w:jc w:val="center"/>
            </w:pPr>
            <w:r w:rsidRPr="00153DE9">
              <w:t>-</w:t>
            </w:r>
          </w:p>
        </w:tc>
        <w:tc>
          <w:tcPr>
            <w:tcW w:w="789" w:type="pct"/>
            <w:shd w:val="clear" w:color="auto" w:fill="auto"/>
          </w:tcPr>
          <w:p w:rsidR="00D63BE3" w:rsidRDefault="00D63BE3" w:rsidP="00D63BE3">
            <w:pPr>
              <w:jc w:val="center"/>
            </w:pPr>
            <w:r w:rsidRPr="00122030">
              <w:t>Планиру-емый к размещению</w:t>
            </w:r>
          </w:p>
        </w:tc>
        <w:tc>
          <w:tcPr>
            <w:tcW w:w="989" w:type="pct"/>
            <w:shd w:val="clear" w:color="auto" w:fill="auto"/>
          </w:tcPr>
          <w:p w:rsidR="00D63BE3" w:rsidRPr="00153DE9" w:rsidRDefault="00D63BE3" w:rsidP="00D63BE3">
            <w:pPr>
              <w:jc w:val="center"/>
            </w:pPr>
            <w:r w:rsidRPr="00153DE9">
              <w:t>Расчетный срок</w:t>
            </w:r>
          </w:p>
        </w:tc>
      </w:tr>
      <w:tr w:rsidR="00153DE9" w:rsidRPr="00380EBA" w:rsidTr="00133CD9">
        <w:tc>
          <w:tcPr>
            <w:tcW w:w="284" w:type="pct"/>
          </w:tcPr>
          <w:p w:rsidR="00B2222D" w:rsidRPr="00153DE9" w:rsidRDefault="00B2222D" w:rsidP="00153DE9">
            <w:pPr>
              <w:jc w:val="center"/>
            </w:pPr>
            <w:r w:rsidRPr="00153DE9">
              <w:t>б/н</w:t>
            </w:r>
          </w:p>
        </w:tc>
        <w:tc>
          <w:tcPr>
            <w:tcW w:w="718" w:type="pct"/>
          </w:tcPr>
          <w:p w:rsidR="00B2222D" w:rsidRPr="00153DE9" w:rsidRDefault="00B2222D" w:rsidP="00123E83">
            <w:pPr>
              <w:jc w:val="center"/>
            </w:pPr>
            <w:r w:rsidRPr="00153DE9">
              <w:t>Водовод</w:t>
            </w:r>
          </w:p>
        </w:tc>
        <w:tc>
          <w:tcPr>
            <w:tcW w:w="716" w:type="pct"/>
          </w:tcPr>
          <w:p w:rsidR="00B2222D" w:rsidRPr="00153DE9" w:rsidRDefault="00B2222D" w:rsidP="00314B05">
            <w:pPr>
              <w:jc w:val="center"/>
            </w:pPr>
            <w:r w:rsidRPr="00153DE9">
              <w:t>Водовод</w:t>
            </w:r>
          </w:p>
        </w:tc>
        <w:tc>
          <w:tcPr>
            <w:tcW w:w="716" w:type="pct"/>
          </w:tcPr>
          <w:p w:rsidR="00B2222D" w:rsidRPr="00153DE9" w:rsidRDefault="00B2222D" w:rsidP="00314B05">
            <w:pPr>
              <w:jc w:val="center"/>
            </w:pPr>
            <w:r w:rsidRPr="00153DE9">
              <w:t>5,0 км</w:t>
            </w:r>
          </w:p>
        </w:tc>
        <w:tc>
          <w:tcPr>
            <w:tcW w:w="789" w:type="pct"/>
            <w:shd w:val="clear" w:color="auto" w:fill="auto"/>
          </w:tcPr>
          <w:p w:rsidR="00B2222D" w:rsidRPr="00153DE9" w:rsidRDefault="00B2222D" w:rsidP="00314B05">
            <w:pPr>
              <w:jc w:val="center"/>
            </w:pPr>
            <w:r w:rsidRPr="00153DE9">
              <w:t>-</w:t>
            </w:r>
          </w:p>
        </w:tc>
        <w:tc>
          <w:tcPr>
            <w:tcW w:w="789" w:type="pct"/>
            <w:shd w:val="clear" w:color="auto" w:fill="auto"/>
          </w:tcPr>
          <w:p w:rsidR="00B2222D" w:rsidRPr="00153DE9" w:rsidRDefault="00B2222D" w:rsidP="00314B05">
            <w:pPr>
              <w:jc w:val="center"/>
            </w:pPr>
            <w:r w:rsidRPr="00153DE9">
              <w:t>Планиру</w:t>
            </w:r>
            <w:r w:rsidR="00123E83">
              <w:t>-</w:t>
            </w:r>
            <w:r w:rsidRPr="00153DE9">
              <w:t>емый к размещению</w:t>
            </w:r>
          </w:p>
          <w:p w:rsidR="00B2222D" w:rsidRPr="00153DE9" w:rsidRDefault="00B2222D" w:rsidP="00314B05">
            <w:pPr>
              <w:jc w:val="center"/>
            </w:pPr>
            <w:r w:rsidRPr="00153DE9">
              <w:t>(ЗСО-10 м)</w:t>
            </w:r>
          </w:p>
        </w:tc>
        <w:tc>
          <w:tcPr>
            <w:tcW w:w="989" w:type="pct"/>
            <w:shd w:val="clear" w:color="auto" w:fill="auto"/>
          </w:tcPr>
          <w:p w:rsidR="00B2222D" w:rsidRPr="00153DE9" w:rsidRDefault="00B2222D" w:rsidP="00314B05">
            <w:pPr>
              <w:jc w:val="center"/>
            </w:pPr>
            <w:r w:rsidRPr="00153DE9">
              <w:t>1 очередь</w:t>
            </w:r>
          </w:p>
        </w:tc>
      </w:tr>
      <w:tr w:rsidR="00153DE9" w:rsidRPr="00344FE7" w:rsidTr="00133CD9">
        <w:tc>
          <w:tcPr>
            <w:tcW w:w="284" w:type="pct"/>
          </w:tcPr>
          <w:p w:rsidR="00B2222D" w:rsidRPr="00153DE9" w:rsidRDefault="00B2222D" w:rsidP="00153DE9">
            <w:pPr>
              <w:jc w:val="center"/>
            </w:pPr>
            <w:r w:rsidRPr="00153DE9">
              <w:t>б/н</w:t>
            </w:r>
          </w:p>
        </w:tc>
        <w:tc>
          <w:tcPr>
            <w:tcW w:w="718" w:type="pct"/>
          </w:tcPr>
          <w:p w:rsidR="00B2222D" w:rsidRPr="00153DE9" w:rsidRDefault="00B2222D" w:rsidP="00123E83">
            <w:pPr>
              <w:jc w:val="center"/>
            </w:pPr>
            <w:r w:rsidRPr="00153DE9">
              <w:t>Канализа</w:t>
            </w:r>
            <w:r w:rsidR="00123E83">
              <w:t>-</w:t>
            </w:r>
            <w:r w:rsidRPr="00153DE9">
              <w:t>ция самотечная</w:t>
            </w:r>
          </w:p>
        </w:tc>
        <w:tc>
          <w:tcPr>
            <w:tcW w:w="716" w:type="pct"/>
          </w:tcPr>
          <w:p w:rsidR="00B2222D" w:rsidRPr="00153DE9" w:rsidRDefault="00B2222D" w:rsidP="00314B05">
            <w:pPr>
              <w:jc w:val="center"/>
            </w:pPr>
            <w:r w:rsidRPr="00153DE9">
              <w:t>Канализа</w:t>
            </w:r>
            <w:r w:rsidR="00123E83">
              <w:t>-</w:t>
            </w:r>
            <w:r w:rsidRPr="00153DE9">
              <w:t>ция самотечная</w:t>
            </w:r>
          </w:p>
        </w:tc>
        <w:tc>
          <w:tcPr>
            <w:tcW w:w="716" w:type="pct"/>
          </w:tcPr>
          <w:p w:rsidR="00B2222D" w:rsidRPr="00153DE9" w:rsidRDefault="00133CD9" w:rsidP="00314B05">
            <w:pPr>
              <w:jc w:val="center"/>
            </w:pPr>
            <w:r>
              <w:t>2,5</w:t>
            </w:r>
            <w:r w:rsidR="00B2222D" w:rsidRPr="00153DE9">
              <w:t xml:space="preserve"> км</w:t>
            </w:r>
          </w:p>
        </w:tc>
        <w:tc>
          <w:tcPr>
            <w:tcW w:w="789" w:type="pct"/>
            <w:shd w:val="clear" w:color="auto" w:fill="auto"/>
          </w:tcPr>
          <w:p w:rsidR="00B2222D" w:rsidRPr="00153DE9" w:rsidRDefault="00B2222D" w:rsidP="00314B05">
            <w:pPr>
              <w:jc w:val="center"/>
            </w:pPr>
            <w:r w:rsidRPr="00153DE9">
              <w:t>-</w:t>
            </w:r>
          </w:p>
        </w:tc>
        <w:tc>
          <w:tcPr>
            <w:tcW w:w="789" w:type="pct"/>
            <w:shd w:val="clear" w:color="auto" w:fill="auto"/>
          </w:tcPr>
          <w:p w:rsidR="00B2222D" w:rsidRPr="00153DE9" w:rsidRDefault="00B2222D" w:rsidP="00314B05">
            <w:pPr>
              <w:jc w:val="center"/>
            </w:pPr>
            <w:r w:rsidRPr="00153DE9">
              <w:t>Планиру</w:t>
            </w:r>
            <w:r w:rsidR="00123E83">
              <w:t>-</w:t>
            </w:r>
            <w:r w:rsidRPr="00153DE9">
              <w:t>емый к размещению</w:t>
            </w:r>
          </w:p>
        </w:tc>
        <w:tc>
          <w:tcPr>
            <w:tcW w:w="989" w:type="pct"/>
            <w:shd w:val="clear" w:color="auto" w:fill="auto"/>
          </w:tcPr>
          <w:p w:rsidR="00B2222D" w:rsidRPr="00153DE9" w:rsidRDefault="00B2222D" w:rsidP="00314B05">
            <w:pPr>
              <w:jc w:val="center"/>
            </w:pPr>
            <w:r w:rsidRPr="00153DE9">
              <w:t>Расчетный срок</w:t>
            </w:r>
          </w:p>
        </w:tc>
      </w:tr>
      <w:tr w:rsidR="00153DE9" w:rsidRPr="00344FE7" w:rsidTr="00133CD9">
        <w:tc>
          <w:tcPr>
            <w:tcW w:w="284" w:type="pct"/>
          </w:tcPr>
          <w:p w:rsidR="00B2222D" w:rsidRPr="00153DE9" w:rsidRDefault="00B2222D" w:rsidP="00153DE9">
            <w:pPr>
              <w:jc w:val="center"/>
            </w:pPr>
            <w:r w:rsidRPr="00153DE9">
              <w:t>б/н</w:t>
            </w:r>
          </w:p>
        </w:tc>
        <w:tc>
          <w:tcPr>
            <w:tcW w:w="718" w:type="pct"/>
          </w:tcPr>
          <w:p w:rsidR="00B2222D" w:rsidRPr="00153DE9" w:rsidRDefault="00B2222D" w:rsidP="00123E83">
            <w:pPr>
              <w:jc w:val="center"/>
            </w:pPr>
            <w:r w:rsidRPr="00153DE9">
              <w:t>Канализа</w:t>
            </w:r>
            <w:r w:rsidR="00123E83">
              <w:t>-</w:t>
            </w:r>
            <w:r w:rsidRPr="00153DE9">
              <w:t>ция напорная</w:t>
            </w:r>
          </w:p>
        </w:tc>
        <w:tc>
          <w:tcPr>
            <w:tcW w:w="716" w:type="pct"/>
          </w:tcPr>
          <w:p w:rsidR="00B2222D" w:rsidRPr="00153DE9" w:rsidRDefault="00B2222D" w:rsidP="00314B05">
            <w:pPr>
              <w:jc w:val="center"/>
            </w:pPr>
            <w:r w:rsidRPr="00153DE9">
              <w:t>Канализа</w:t>
            </w:r>
            <w:r w:rsidR="00123E83">
              <w:t>-</w:t>
            </w:r>
            <w:r w:rsidRPr="00153DE9">
              <w:t>ция напорная</w:t>
            </w:r>
          </w:p>
        </w:tc>
        <w:tc>
          <w:tcPr>
            <w:tcW w:w="716" w:type="pct"/>
          </w:tcPr>
          <w:p w:rsidR="00B2222D" w:rsidRPr="00153DE9" w:rsidRDefault="00B2222D" w:rsidP="00314B05">
            <w:pPr>
              <w:jc w:val="center"/>
            </w:pPr>
            <w:r w:rsidRPr="00153DE9">
              <w:t>2,4 км</w:t>
            </w:r>
          </w:p>
        </w:tc>
        <w:tc>
          <w:tcPr>
            <w:tcW w:w="789" w:type="pct"/>
            <w:shd w:val="clear" w:color="auto" w:fill="auto"/>
          </w:tcPr>
          <w:p w:rsidR="00B2222D" w:rsidRPr="00153DE9" w:rsidRDefault="00B2222D" w:rsidP="00314B05">
            <w:pPr>
              <w:jc w:val="center"/>
            </w:pPr>
            <w:r w:rsidRPr="00153DE9">
              <w:t>-</w:t>
            </w:r>
          </w:p>
        </w:tc>
        <w:tc>
          <w:tcPr>
            <w:tcW w:w="789" w:type="pct"/>
            <w:shd w:val="clear" w:color="auto" w:fill="auto"/>
          </w:tcPr>
          <w:p w:rsidR="00B2222D" w:rsidRPr="00153DE9" w:rsidRDefault="00B2222D" w:rsidP="00314B05">
            <w:pPr>
              <w:jc w:val="center"/>
            </w:pPr>
            <w:r w:rsidRPr="00153DE9">
              <w:t>Планиру</w:t>
            </w:r>
            <w:r w:rsidR="00123E83">
              <w:t>-</w:t>
            </w:r>
            <w:r w:rsidRPr="00153DE9">
              <w:t>емый к размещению</w:t>
            </w:r>
          </w:p>
        </w:tc>
        <w:tc>
          <w:tcPr>
            <w:tcW w:w="989" w:type="pct"/>
            <w:shd w:val="clear" w:color="auto" w:fill="auto"/>
          </w:tcPr>
          <w:p w:rsidR="00B2222D" w:rsidRPr="00153DE9" w:rsidRDefault="00B2222D" w:rsidP="00314B05">
            <w:pPr>
              <w:jc w:val="center"/>
            </w:pPr>
            <w:r w:rsidRPr="00153DE9">
              <w:t>Расчетный срок</w:t>
            </w:r>
          </w:p>
        </w:tc>
      </w:tr>
      <w:tr w:rsidR="00133CD9" w:rsidRPr="00CD1EE7" w:rsidTr="00133CD9">
        <w:tc>
          <w:tcPr>
            <w:tcW w:w="284" w:type="pct"/>
          </w:tcPr>
          <w:p w:rsidR="00133CD9" w:rsidRPr="00153DE9" w:rsidRDefault="00133CD9" w:rsidP="00133CD9">
            <w:pPr>
              <w:jc w:val="center"/>
            </w:pPr>
            <w:r w:rsidRPr="00153DE9">
              <w:t>б/н</w:t>
            </w:r>
          </w:p>
        </w:tc>
        <w:tc>
          <w:tcPr>
            <w:tcW w:w="718" w:type="pct"/>
          </w:tcPr>
          <w:p w:rsidR="00133CD9" w:rsidRPr="00153DE9" w:rsidRDefault="00133CD9" w:rsidP="00133CD9">
            <w:pPr>
              <w:jc w:val="center"/>
            </w:pPr>
            <w:r w:rsidRPr="00153DE9">
              <w:t>Газопровод распреде</w:t>
            </w:r>
            <w:r>
              <w:t>-</w:t>
            </w:r>
            <w:r w:rsidRPr="00153DE9">
              <w:t>лительный среднего давления</w:t>
            </w:r>
          </w:p>
        </w:tc>
        <w:tc>
          <w:tcPr>
            <w:tcW w:w="716" w:type="pct"/>
          </w:tcPr>
          <w:p w:rsidR="00133CD9" w:rsidRPr="00153DE9" w:rsidRDefault="00133CD9" w:rsidP="00133CD9">
            <w:pPr>
              <w:jc w:val="center"/>
            </w:pPr>
            <w:r w:rsidRPr="00153DE9">
              <w:t>Газопровод распреде</w:t>
            </w:r>
            <w:r>
              <w:t>-</w:t>
            </w:r>
            <w:r w:rsidRPr="00153DE9">
              <w:t>лительный среднего давления</w:t>
            </w:r>
          </w:p>
        </w:tc>
        <w:tc>
          <w:tcPr>
            <w:tcW w:w="716" w:type="pct"/>
            <w:vAlign w:val="center"/>
          </w:tcPr>
          <w:p w:rsidR="00133CD9" w:rsidRPr="008E6621" w:rsidRDefault="00133CD9" w:rsidP="00133CD9">
            <w:pPr>
              <w:jc w:val="center"/>
              <w:rPr>
                <w:sz w:val="22"/>
                <w:szCs w:val="22"/>
              </w:rPr>
            </w:pPr>
            <w:r>
              <w:rPr>
                <w:sz w:val="22"/>
                <w:szCs w:val="22"/>
              </w:rPr>
              <w:t>0</w:t>
            </w:r>
            <w:r w:rsidRPr="008E6621">
              <w:rPr>
                <w:sz w:val="22"/>
                <w:szCs w:val="22"/>
              </w:rPr>
              <w:t>,</w:t>
            </w:r>
            <w:r>
              <w:rPr>
                <w:sz w:val="22"/>
                <w:szCs w:val="22"/>
              </w:rPr>
              <w:t>9</w:t>
            </w:r>
            <w:r w:rsidRPr="008E6621">
              <w:rPr>
                <w:sz w:val="22"/>
                <w:szCs w:val="22"/>
              </w:rPr>
              <w:t xml:space="preserve"> км</w:t>
            </w:r>
          </w:p>
        </w:tc>
        <w:tc>
          <w:tcPr>
            <w:tcW w:w="789" w:type="pct"/>
          </w:tcPr>
          <w:p w:rsidR="00133CD9" w:rsidRPr="00153DE9" w:rsidRDefault="00133CD9" w:rsidP="00133CD9">
            <w:pPr>
              <w:jc w:val="center"/>
            </w:pPr>
            <w:r w:rsidRPr="00153DE9">
              <w:t>-</w:t>
            </w:r>
          </w:p>
        </w:tc>
        <w:tc>
          <w:tcPr>
            <w:tcW w:w="789" w:type="pct"/>
          </w:tcPr>
          <w:p w:rsidR="00133CD9" w:rsidRPr="00153DE9" w:rsidRDefault="00133CD9" w:rsidP="00133CD9">
            <w:pPr>
              <w:jc w:val="center"/>
            </w:pPr>
            <w:r w:rsidRPr="00153DE9">
              <w:t>Планиру</w:t>
            </w:r>
            <w:r>
              <w:t>-</w:t>
            </w:r>
            <w:r w:rsidRPr="00153DE9">
              <w:t>емый к размещению</w:t>
            </w:r>
          </w:p>
        </w:tc>
        <w:tc>
          <w:tcPr>
            <w:tcW w:w="989" w:type="pct"/>
          </w:tcPr>
          <w:p w:rsidR="00133CD9" w:rsidRPr="00153DE9" w:rsidRDefault="00133CD9" w:rsidP="00133CD9">
            <w:pPr>
              <w:jc w:val="center"/>
            </w:pPr>
            <w:r w:rsidRPr="00153DE9">
              <w:t>Расчетный срок</w:t>
            </w:r>
          </w:p>
        </w:tc>
      </w:tr>
      <w:tr w:rsidR="00133CD9" w:rsidRPr="00CD1EE7" w:rsidTr="00133CD9">
        <w:tc>
          <w:tcPr>
            <w:tcW w:w="284" w:type="pct"/>
          </w:tcPr>
          <w:p w:rsidR="00133CD9" w:rsidRPr="00153DE9" w:rsidRDefault="00133CD9" w:rsidP="00133CD9">
            <w:pPr>
              <w:jc w:val="center"/>
            </w:pPr>
            <w:r w:rsidRPr="00153DE9">
              <w:t>б/н</w:t>
            </w:r>
          </w:p>
        </w:tc>
        <w:tc>
          <w:tcPr>
            <w:tcW w:w="718" w:type="pct"/>
          </w:tcPr>
          <w:p w:rsidR="00133CD9" w:rsidRPr="00153DE9" w:rsidRDefault="00133CD9" w:rsidP="00133CD9">
            <w:pPr>
              <w:jc w:val="center"/>
            </w:pPr>
            <w:r w:rsidRPr="00153DE9">
              <w:t>Газопровод распреде</w:t>
            </w:r>
            <w:r>
              <w:t>-</w:t>
            </w:r>
            <w:r w:rsidRPr="00153DE9">
              <w:t>лительный высокого давления</w:t>
            </w:r>
          </w:p>
        </w:tc>
        <w:tc>
          <w:tcPr>
            <w:tcW w:w="716" w:type="pct"/>
          </w:tcPr>
          <w:p w:rsidR="00133CD9" w:rsidRPr="00153DE9" w:rsidRDefault="00133CD9" w:rsidP="00133CD9">
            <w:pPr>
              <w:jc w:val="center"/>
            </w:pPr>
            <w:r w:rsidRPr="00153DE9">
              <w:t>Газопровод распреде</w:t>
            </w:r>
            <w:r>
              <w:t>-</w:t>
            </w:r>
            <w:r w:rsidRPr="00153DE9">
              <w:t>лительный высокого давления</w:t>
            </w:r>
          </w:p>
        </w:tc>
        <w:tc>
          <w:tcPr>
            <w:tcW w:w="716" w:type="pct"/>
            <w:vAlign w:val="center"/>
          </w:tcPr>
          <w:p w:rsidR="00133CD9" w:rsidRPr="008E6621" w:rsidRDefault="00133CD9" w:rsidP="00133CD9">
            <w:pPr>
              <w:jc w:val="center"/>
              <w:rPr>
                <w:sz w:val="22"/>
                <w:szCs w:val="22"/>
              </w:rPr>
            </w:pPr>
            <w:r w:rsidRPr="008E6621">
              <w:rPr>
                <w:sz w:val="22"/>
                <w:szCs w:val="22"/>
              </w:rPr>
              <w:t>6,</w:t>
            </w:r>
            <w:r>
              <w:rPr>
                <w:sz w:val="22"/>
                <w:szCs w:val="22"/>
                <w:lang w:val="en-US"/>
              </w:rPr>
              <w:t>2</w:t>
            </w:r>
            <w:r w:rsidRPr="008E6621">
              <w:rPr>
                <w:sz w:val="22"/>
                <w:szCs w:val="22"/>
              </w:rPr>
              <w:t xml:space="preserve"> км</w:t>
            </w:r>
          </w:p>
        </w:tc>
        <w:tc>
          <w:tcPr>
            <w:tcW w:w="789" w:type="pct"/>
          </w:tcPr>
          <w:p w:rsidR="00133CD9" w:rsidRPr="00153DE9" w:rsidRDefault="00133CD9" w:rsidP="00133CD9">
            <w:pPr>
              <w:jc w:val="center"/>
            </w:pPr>
            <w:r w:rsidRPr="00153DE9">
              <w:t>-</w:t>
            </w:r>
          </w:p>
        </w:tc>
        <w:tc>
          <w:tcPr>
            <w:tcW w:w="789" w:type="pct"/>
          </w:tcPr>
          <w:p w:rsidR="00133CD9" w:rsidRPr="00153DE9" w:rsidRDefault="00133CD9" w:rsidP="00133CD9">
            <w:pPr>
              <w:jc w:val="center"/>
            </w:pPr>
            <w:r w:rsidRPr="00153DE9">
              <w:t>Планиру</w:t>
            </w:r>
            <w:r>
              <w:t>-</w:t>
            </w:r>
            <w:r w:rsidRPr="00153DE9">
              <w:t>емый к размещению</w:t>
            </w:r>
          </w:p>
        </w:tc>
        <w:tc>
          <w:tcPr>
            <w:tcW w:w="989" w:type="pct"/>
          </w:tcPr>
          <w:p w:rsidR="00133CD9" w:rsidRPr="00153DE9" w:rsidRDefault="00133CD9" w:rsidP="00133CD9">
            <w:pPr>
              <w:jc w:val="center"/>
            </w:pPr>
            <w:r w:rsidRPr="00153DE9">
              <w:t>Расчетный срок</w:t>
            </w:r>
          </w:p>
        </w:tc>
      </w:tr>
      <w:tr w:rsidR="00133CD9" w:rsidRPr="00CD1EE7" w:rsidTr="00133CD9">
        <w:tc>
          <w:tcPr>
            <w:tcW w:w="284" w:type="pct"/>
          </w:tcPr>
          <w:p w:rsidR="00133CD9" w:rsidRPr="00030766" w:rsidRDefault="00133CD9" w:rsidP="00133CD9">
            <w:r w:rsidRPr="00030766">
              <w:t>б/н</w:t>
            </w:r>
          </w:p>
        </w:tc>
        <w:tc>
          <w:tcPr>
            <w:tcW w:w="718" w:type="pct"/>
          </w:tcPr>
          <w:p w:rsidR="00133CD9" w:rsidRPr="00030766" w:rsidRDefault="00133CD9" w:rsidP="00133CD9">
            <w:r w:rsidRPr="00030766">
              <w:t xml:space="preserve">Газопровод </w:t>
            </w:r>
            <w:r w:rsidRPr="00030766">
              <w:lastRenderedPageBreak/>
              <w:t>распреде-лительный высокого давления</w:t>
            </w:r>
          </w:p>
        </w:tc>
        <w:tc>
          <w:tcPr>
            <w:tcW w:w="716" w:type="pct"/>
          </w:tcPr>
          <w:p w:rsidR="00133CD9" w:rsidRDefault="00133CD9" w:rsidP="00133CD9">
            <w:r w:rsidRPr="00030766">
              <w:lastRenderedPageBreak/>
              <w:t xml:space="preserve">Газопровод </w:t>
            </w:r>
            <w:r w:rsidRPr="00030766">
              <w:lastRenderedPageBreak/>
              <w:t>распреде-лительный высокого давления</w:t>
            </w:r>
          </w:p>
        </w:tc>
        <w:tc>
          <w:tcPr>
            <w:tcW w:w="716" w:type="pct"/>
            <w:vAlign w:val="center"/>
          </w:tcPr>
          <w:p w:rsidR="00133CD9" w:rsidRPr="008E6621" w:rsidRDefault="00133CD9" w:rsidP="00133CD9">
            <w:pPr>
              <w:jc w:val="center"/>
              <w:rPr>
                <w:sz w:val="22"/>
                <w:szCs w:val="22"/>
              </w:rPr>
            </w:pPr>
            <w:r w:rsidRPr="008E6621">
              <w:rPr>
                <w:sz w:val="22"/>
                <w:szCs w:val="22"/>
              </w:rPr>
              <w:lastRenderedPageBreak/>
              <w:t>0,2 км</w:t>
            </w:r>
          </w:p>
        </w:tc>
        <w:tc>
          <w:tcPr>
            <w:tcW w:w="789" w:type="pct"/>
          </w:tcPr>
          <w:p w:rsidR="00133CD9" w:rsidRPr="009E5680" w:rsidRDefault="00133CD9" w:rsidP="00133CD9">
            <w:r w:rsidRPr="009E5680">
              <w:t>-</w:t>
            </w:r>
          </w:p>
        </w:tc>
        <w:tc>
          <w:tcPr>
            <w:tcW w:w="789" w:type="pct"/>
          </w:tcPr>
          <w:p w:rsidR="00133CD9" w:rsidRPr="009E5680" w:rsidRDefault="00133CD9" w:rsidP="00133CD9">
            <w:r w:rsidRPr="009E5680">
              <w:t>Планиру-</w:t>
            </w:r>
            <w:r w:rsidRPr="009E5680">
              <w:lastRenderedPageBreak/>
              <w:t>емый к размещению</w:t>
            </w:r>
          </w:p>
        </w:tc>
        <w:tc>
          <w:tcPr>
            <w:tcW w:w="989" w:type="pct"/>
          </w:tcPr>
          <w:p w:rsidR="00133CD9" w:rsidRDefault="00133CD9" w:rsidP="00133CD9">
            <w:r w:rsidRPr="009E5680">
              <w:lastRenderedPageBreak/>
              <w:t>Расчетный срок</w:t>
            </w:r>
          </w:p>
        </w:tc>
      </w:tr>
    </w:tbl>
    <w:p w:rsidR="009D1B9F" w:rsidRPr="00CD1EE7" w:rsidRDefault="009D1B9F">
      <w:pPr>
        <w:rPr>
          <w:color w:val="FF0000"/>
        </w:rPr>
        <w:sectPr w:rsidR="009D1B9F" w:rsidRPr="00CD1EE7" w:rsidSect="00153DE9">
          <w:footerReference w:type="default" r:id="rId14"/>
          <w:pgSz w:w="11906" w:h="16838"/>
          <w:pgMar w:top="1134" w:right="567" w:bottom="1134" w:left="1701" w:header="709" w:footer="709" w:gutter="0"/>
          <w:cols w:space="708"/>
          <w:docGrid w:linePitch="360"/>
        </w:sectPr>
      </w:pPr>
    </w:p>
    <w:p w:rsidR="00123E83" w:rsidRPr="00123E83" w:rsidRDefault="00123E83" w:rsidP="00123E83">
      <w:pPr>
        <w:keepNext/>
        <w:jc w:val="center"/>
        <w:rPr>
          <w:b/>
        </w:rPr>
      </w:pPr>
      <w:r w:rsidRPr="00123E83">
        <w:rPr>
          <w:b/>
          <w:sz w:val="28"/>
          <w:szCs w:val="28"/>
        </w:rPr>
        <w:lastRenderedPageBreak/>
        <w:t xml:space="preserve">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w:t>
      </w:r>
      <w:r>
        <w:rPr>
          <w:b/>
          <w:sz w:val="28"/>
          <w:szCs w:val="28"/>
        </w:rPr>
        <w:t xml:space="preserve">                                           </w:t>
      </w:r>
      <w:r w:rsidRPr="00123E83">
        <w:rPr>
          <w:b/>
          <w:sz w:val="28"/>
          <w:szCs w:val="28"/>
        </w:rPr>
        <w:t>за исключением линейных объектов</w:t>
      </w:r>
    </w:p>
    <w:p w:rsidR="00123E83" w:rsidRPr="00123E83" w:rsidRDefault="00123E83" w:rsidP="00123E83">
      <w:pPr>
        <w:keepNext/>
        <w:jc w:val="center"/>
        <w:rPr>
          <w:b/>
          <w:sz w:val="28"/>
          <w:szCs w:val="28"/>
        </w:rPr>
      </w:pPr>
    </w:p>
    <w:p w:rsidR="00F230B7" w:rsidRDefault="00F07FB4" w:rsidP="00123E83">
      <w:pPr>
        <w:keepNext/>
        <w:jc w:val="center"/>
        <w:rPr>
          <w:b/>
          <w:sz w:val="28"/>
          <w:szCs w:val="28"/>
        </w:rPr>
      </w:pPr>
      <w:r w:rsidRPr="00123E83">
        <w:rPr>
          <w:b/>
          <w:sz w:val="28"/>
          <w:szCs w:val="28"/>
        </w:rPr>
        <w:t>Ахтырское городское поселение</w:t>
      </w:r>
    </w:p>
    <w:p w:rsidR="00123E83" w:rsidRDefault="00123E83" w:rsidP="00123E83">
      <w:pPr>
        <w:keepNext/>
        <w:jc w:val="center"/>
        <w:rPr>
          <w:b/>
          <w:sz w:val="28"/>
          <w:szCs w:val="28"/>
        </w:rPr>
      </w:pPr>
    </w:p>
    <w:tbl>
      <w:tblPr>
        <w:tblStyle w:val="afc"/>
        <w:tblW w:w="5092" w:type="pct"/>
        <w:tblLook w:val="04A0" w:firstRow="1" w:lastRow="0" w:firstColumn="1" w:lastColumn="0" w:noHBand="0" w:noVBand="1"/>
      </w:tblPr>
      <w:tblGrid>
        <w:gridCol w:w="831"/>
        <w:gridCol w:w="3663"/>
        <w:gridCol w:w="1450"/>
        <w:gridCol w:w="1879"/>
        <w:gridCol w:w="1924"/>
      </w:tblGrid>
      <w:tr w:rsidR="00123E83" w:rsidRPr="00123E83" w:rsidTr="00381103">
        <w:trPr>
          <w:trHeight w:val="1531"/>
          <w:tblHeader/>
        </w:trPr>
        <w:tc>
          <w:tcPr>
            <w:tcW w:w="426" w:type="pct"/>
            <w:hideMark/>
          </w:tcPr>
          <w:p w:rsidR="00123E83" w:rsidRDefault="00123E83" w:rsidP="00123E83">
            <w:pPr>
              <w:jc w:val="center"/>
              <w:rPr>
                <w:b/>
              </w:rPr>
            </w:pPr>
            <w:r w:rsidRPr="00123E83">
              <w:rPr>
                <w:b/>
              </w:rPr>
              <w:t>№</w:t>
            </w:r>
          </w:p>
          <w:p w:rsidR="00123E83" w:rsidRPr="00123E83" w:rsidRDefault="00123E83" w:rsidP="00123E83">
            <w:pPr>
              <w:jc w:val="center"/>
              <w:rPr>
                <w:b/>
              </w:rPr>
            </w:pPr>
            <w:r>
              <w:rPr>
                <w:b/>
              </w:rPr>
              <w:t>п/п</w:t>
            </w:r>
          </w:p>
        </w:tc>
        <w:tc>
          <w:tcPr>
            <w:tcW w:w="1879" w:type="pct"/>
            <w:hideMark/>
          </w:tcPr>
          <w:p w:rsidR="00123E83" w:rsidRPr="00123E83" w:rsidRDefault="00123E83" w:rsidP="00123E83">
            <w:pPr>
              <w:jc w:val="center"/>
              <w:rPr>
                <w:b/>
              </w:rPr>
            </w:pPr>
            <w:r w:rsidRPr="00123E83">
              <w:rPr>
                <w:b/>
              </w:rPr>
              <w:t>Наименование функциональной зоны</w:t>
            </w:r>
          </w:p>
        </w:tc>
        <w:tc>
          <w:tcPr>
            <w:tcW w:w="744" w:type="pct"/>
            <w:hideMark/>
          </w:tcPr>
          <w:p w:rsidR="00123E83" w:rsidRPr="00123E83" w:rsidRDefault="00123E83" w:rsidP="00123E83">
            <w:pPr>
              <w:jc w:val="center"/>
              <w:rPr>
                <w:b/>
              </w:rPr>
            </w:pPr>
            <w:r w:rsidRPr="00123E83">
              <w:rPr>
                <w:b/>
              </w:rPr>
              <w:t>Площадь, га</w:t>
            </w:r>
          </w:p>
        </w:tc>
        <w:tc>
          <w:tcPr>
            <w:tcW w:w="964" w:type="pct"/>
            <w:hideMark/>
          </w:tcPr>
          <w:p w:rsidR="00123E83" w:rsidRPr="00123E83" w:rsidRDefault="00123E83" w:rsidP="00123E83">
            <w:pPr>
              <w:jc w:val="center"/>
              <w:rPr>
                <w:b/>
              </w:rPr>
            </w:pPr>
            <w:r w:rsidRPr="00123E83">
              <w:rPr>
                <w:b/>
              </w:rPr>
              <w:t>Максимальная этажность (высота, м) застройки зоны</w:t>
            </w:r>
          </w:p>
        </w:tc>
        <w:tc>
          <w:tcPr>
            <w:tcW w:w="987" w:type="pct"/>
            <w:hideMark/>
          </w:tcPr>
          <w:p w:rsidR="00123E83" w:rsidRPr="00123E83" w:rsidRDefault="00123E83" w:rsidP="00123E83">
            <w:pPr>
              <w:jc w:val="center"/>
              <w:rPr>
                <w:b/>
              </w:rPr>
            </w:pPr>
            <w:r w:rsidRPr="00123E83">
              <w:rPr>
                <w:b/>
              </w:rPr>
              <w:t>Максимально допустимая плотность застройки кв.м\га</w:t>
            </w:r>
          </w:p>
        </w:tc>
      </w:tr>
    </w:tbl>
    <w:p w:rsidR="00123E83" w:rsidRPr="00123E83" w:rsidRDefault="00123E83" w:rsidP="00123E83">
      <w:pPr>
        <w:keepNext/>
        <w:jc w:val="center"/>
        <w:rPr>
          <w:b/>
          <w:sz w:val="2"/>
          <w:szCs w:val="2"/>
        </w:rPr>
      </w:pPr>
    </w:p>
    <w:tbl>
      <w:tblPr>
        <w:tblStyle w:val="afc"/>
        <w:tblW w:w="5092" w:type="pct"/>
        <w:tblLook w:val="04A0" w:firstRow="1" w:lastRow="0" w:firstColumn="1" w:lastColumn="0" w:noHBand="0" w:noVBand="1"/>
      </w:tblPr>
      <w:tblGrid>
        <w:gridCol w:w="829"/>
        <w:gridCol w:w="3663"/>
        <w:gridCol w:w="1452"/>
        <w:gridCol w:w="1879"/>
        <w:gridCol w:w="1924"/>
      </w:tblGrid>
      <w:tr w:rsidR="00123E83" w:rsidRPr="00123E83" w:rsidTr="00603AF6">
        <w:trPr>
          <w:tblHeader/>
        </w:trPr>
        <w:tc>
          <w:tcPr>
            <w:tcW w:w="425" w:type="pct"/>
          </w:tcPr>
          <w:p w:rsidR="00123E83" w:rsidRPr="00123E83" w:rsidRDefault="00123E83" w:rsidP="00AE0D16">
            <w:pPr>
              <w:pStyle w:val="af0"/>
              <w:spacing w:before="40" w:after="40"/>
              <w:rPr>
                <w:rFonts w:ascii="Times New Roman" w:hAnsi="Times New Roman"/>
                <w:sz w:val="24"/>
                <w:szCs w:val="24"/>
              </w:rPr>
            </w:pPr>
            <w:r w:rsidRPr="00123E83">
              <w:rPr>
                <w:rFonts w:ascii="Times New Roman" w:hAnsi="Times New Roman"/>
                <w:sz w:val="24"/>
                <w:szCs w:val="24"/>
              </w:rPr>
              <w:t>1</w:t>
            </w:r>
          </w:p>
        </w:tc>
        <w:tc>
          <w:tcPr>
            <w:tcW w:w="1879" w:type="pct"/>
          </w:tcPr>
          <w:p w:rsidR="00123E83" w:rsidRPr="00123E83" w:rsidRDefault="00123E83" w:rsidP="00AE0D16">
            <w:pPr>
              <w:pStyle w:val="af0"/>
              <w:spacing w:before="40" w:after="40"/>
              <w:rPr>
                <w:rFonts w:ascii="Times New Roman" w:hAnsi="Times New Roman"/>
                <w:sz w:val="24"/>
                <w:szCs w:val="24"/>
              </w:rPr>
            </w:pPr>
            <w:r w:rsidRPr="00123E83">
              <w:rPr>
                <w:rFonts w:ascii="Times New Roman" w:hAnsi="Times New Roman"/>
                <w:sz w:val="24"/>
                <w:szCs w:val="24"/>
              </w:rPr>
              <w:t>2</w:t>
            </w:r>
          </w:p>
        </w:tc>
        <w:tc>
          <w:tcPr>
            <w:tcW w:w="745" w:type="pct"/>
            <w:vAlign w:val="center"/>
          </w:tcPr>
          <w:p w:rsidR="00123E83" w:rsidRPr="00123E83" w:rsidRDefault="00123E83" w:rsidP="00AE0D16">
            <w:pPr>
              <w:jc w:val="center"/>
              <w:rPr>
                <w:color w:val="000000" w:themeColor="text1"/>
              </w:rPr>
            </w:pPr>
            <w:r w:rsidRPr="00123E83">
              <w:rPr>
                <w:color w:val="000000" w:themeColor="text1"/>
              </w:rPr>
              <w:t>3</w:t>
            </w:r>
          </w:p>
        </w:tc>
        <w:tc>
          <w:tcPr>
            <w:tcW w:w="964" w:type="pct"/>
            <w:vAlign w:val="center"/>
          </w:tcPr>
          <w:p w:rsidR="00123E83" w:rsidRPr="00123E83" w:rsidRDefault="00123E83" w:rsidP="00AE0D16">
            <w:pPr>
              <w:jc w:val="center"/>
            </w:pPr>
            <w:r w:rsidRPr="00123E83">
              <w:t>4</w:t>
            </w:r>
          </w:p>
        </w:tc>
        <w:tc>
          <w:tcPr>
            <w:tcW w:w="987" w:type="pct"/>
            <w:vAlign w:val="center"/>
          </w:tcPr>
          <w:p w:rsidR="00123E83" w:rsidRPr="00123E83" w:rsidRDefault="00123E83" w:rsidP="00AE0D16">
            <w:pPr>
              <w:jc w:val="center"/>
            </w:pPr>
            <w:r w:rsidRPr="00123E83">
              <w:t>5</w:t>
            </w:r>
          </w:p>
        </w:tc>
      </w:tr>
      <w:tr w:rsidR="005B4AE8" w:rsidRPr="00123E83" w:rsidTr="00603AF6">
        <w:tc>
          <w:tcPr>
            <w:tcW w:w="425" w:type="pct"/>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1</w:t>
            </w:r>
          </w:p>
        </w:tc>
        <w:tc>
          <w:tcPr>
            <w:tcW w:w="1879" w:type="pct"/>
          </w:tcPr>
          <w:p w:rsidR="005B4AE8" w:rsidRPr="00123E83" w:rsidRDefault="005B4AE8" w:rsidP="005B4AE8">
            <w:pPr>
              <w:pStyle w:val="af0"/>
              <w:spacing w:before="40" w:after="40"/>
              <w:rPr>
                <w:rFonts w:ascii="Times New Roman" w:hAnsi="Times New Roman"/>
                <w:b/>
                <w:sz w:val="24"/>
                <w:szCs w:val="24"/>
              </w:rPr>
            </w:pPr>
            <w:r w:rsidRPr="00123E83">
              <w:rPr>
                <w:rFonts w:ascii="Times New Roman" w:hAnsi="Times New Roman"/>
                <w:b/>
                <w:sz w:val="24"/>
                <w:szCs w:val="24"/>
              </w:rPr>
              <w:t>Производственные зоны, зоны инженерной и транспортной инфраструктур</w:t>
            </w:r>
            <w:r w:rsidRPr="00123E83">
              <w:rPr>
                <w:rFonts w:ascii="Times New Roman" w:hAnsi="Times New Roman"/>
                <w:sz w:val="24"/>
                <w:szCs w:val="24"/>
              </w:rPr>
              <w:t>, в том числе:</w:t>
            </w:r>
          </w:p>
        </w:tc>
        <w:tc>
          <w:tcPr>
            <w:tcW w:w="745" w:type="pct"/>
            <w:vAlign w:val="center"/>
          </w:tcPr>
          <w:p w:rsidR="005B4AE8" w:rsidRPr="005B4AE8" w:rsidRDefault="005B4AE8" w:rsidP="005B4AE8">
            <w:pPr>
              <w:jc w:val="center"/>
              <w:rPr>
                <w:b/>
              </w:rPr>
            </w:pPr>
            <w:r w:rsidRPr="005B4AE8">
              <w:rPr>
                <w:b/>
                <w:color w:val="000000" w:themeColor="text1"/>
              </w:rPr>
              <w:t>371,0</w:t>
            </w:r>
          </w:p>
        </w:tc>
        <w:tc>
          <w:tcPr>
            <w:tcW w:w="964" w:type="pct"/>
            <w:vAlign w:val="center"/>
          </w:tcPr>
          <w:p w:rsidR="005B4AE8" w:rsidRPr="00123E83" w:rsidRDefault="005B4AE8" w:rsidP="005B4AE8">
            <w:pPr>
              <w:jc w:val="center"/>
            </w:pPr>
            <w:r w:rsidRPr="00123E83">
              <w:t>3 эт.</w:t>
            </w:r>
          </w:p>
        </w:tc>
        <w:tc>
          <w:tcPr>
            <w:tcW w:w="987" w:type="pct"/>
            <w:vAlign w:val="center"/>
          </w:tcPr>
          <w:p w:rsidR="005B4AE8" w:rsidRPr="00123E83" w:rsidRDefault="005B4AE8" w:rsidP="005B4AE8">
            <w:pPr>
              <w:jc w:val="center"/>
            </w:pPr>
            <w:r w:rsidRPr="00123E83">
              <w:t>2200</w:t>
            </w:r>
          </w:p>
        </w:tc>
      </w:tr>
      <w:tr w:rsidR="005B4AE8" w:rsidRPr="00123E83" w:rsidTr="00603AF6">
        <w:tc>
          <w:tcPr>
            <w:tcW w:w="425" w:type="pct"/>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1.1</w:t>
            </w:r>
          </w:p>
        </w:tc>
        <w:tc>
          <w:tcPr>
            <w:tcW w:w="1879" w:type="pct"/>
            <w:vAlign w:val="center"/>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Производственная зона</w:t>
            </w:r>
          </w:p>
        </w:tc>
        <w:tc>
          <w:tcPr>
            <w:tcW w:w="745" w:type="pct"/>
            <w:vAlign w:val="center"/>
          </w:tcPr>
          <w:p w:rsidR="005B4AE8" w:rsidRPr="005B4AE8" w:rsidRDefault="005B4AE8" w:rsidP="005B4AE8">
            <w:pPr>
              <w:jc w:val="center"/>
              <w:rPr>
                <w:bCs/>
              </w:rPr>
            </w:pPr>
            <w:r w:rsidRPr="005B4AE8">
              <w:rPr>
                <w:color w:val="000000" w:themeColor="text1"/>
              </w:rPr>
              <w:t>144,1</w:t>
            </w:r>
          </w:p>
        </w:tc>
        <w:tc>
          <w:tcPr>
            <w:tcW w:w="964" w:type="pct"/>
          </w:tcPr>
          <w:p w:rsidR="005B4AE8" w:rsidRPr="00123E83" w:rsidRDefault="005B4AE8" w:rsidP="005B4AE8">
            <w:pPr>
              <w:jc w:val="center"/>
            </w:pPr>
            <w:r w:rsidRPr="00123E83">
              <w:t>3 эт.</w:t>
            </w:r>
          </w:p>
        </w:tc>
        <w:tc>
          <w:tcPr>
            <w:tcW w:w="987" w:type="pct"/>
          </w:tcPr>
          <w:p w:rsidR="005B4AE8" w:rsidRPr="00123E83" w:rsidRDefault="005B4AE8" w:rsidP="005B4AE8">
            <w:pPr>
              <w:jc w:val="center"/>
            </w:pPr>
            <w:r w:rsidRPr="00123E83">
              <w:t>2200</w:t>
            </w:r>
          </w:p>
        </w:tc>
      </w:tr>
      <w:tr w:rsidR="005B4AE8" w:rsidRPr="00123E83" w:rsidTr="00603AF6">
        <w:tc>
          <w:tcPr>
            <w:tcW w:w="425" w:type="pct"/>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1.2</w:t>
            </w:r>
          </w:p>
        </w:tc>
        <w:tc>
          <w:tcPr>
            <w:tcW w:w="1879" w:type="pct"/>
            <w:vAlign w:val="center"/>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Коммунально-складская зона</w:t>
            </w:r>
          </w:p>
        </w:tc>
        <w:tc>
          <w:tcPr>
            <w:tcW w:w="745" w:type="pct"/>
            <w:vAlign w:val="center"/>
          </w:tcPr>
          <w:p w:rsidR="005B4AE8" w:rsidRPr="005B4AE8" w:rsidRDefault="005B4AE8" w:rsidP="005B4AE8">
            <w:pPr>
              <w:jc w:val="center"/>
              <w:rPr>
                <w:bCs/>
              </w:rPr>
            </w:pPr>
            <w:r w:rsidRPr="005B4AE8">
              <w:rPr>
                <w:color w:val="000000" w:themeColor="text1"/>
              </w:rPr>
              <w:t>3,3</w:t>
            </w:r>
          </w:p>
        </w:tc>
        <w:tc>
          <w:tcPr>
            <w:tcW w:w="964" w:type="pct"/>
          </w:tcPr>
          <w:p w:rsidR="005B4AE8" w:rsidRPr="00123E83" w:rsidRDefault="005B4AE8" w:rsidP="005B4AE8">
            <w:pPr>
              <w:jc w:val="center"/>
            </w:pPr>
            <w:r w:rsidRPr="00123E83">
              <w:t>2 эт.</w:t>
            </w:r>
          </w:p>
        </w:tc>
        <w:tc>
          <w:tcPr>
            <w:tcW w:w="987" w:type="pct"/>
          </w:tcPr>
          <w:p w:rsidR="005B4AE8" w:rsidRPr="00123E83" w:rsidRDefault="005B4AE8" w:rsidP="005B4AE8">
            <w:pPr>
              <w:jc w:val="center"/>
            </w:pPr>
            <w:r w:rsidRPr="00123E83">
              <w:t>2200</w:t>
            </w:r>
          </w:p>
        </w:tc>
      </w:tr>
      <w:tr w:rsidR="005B4AE8" w:rsidRPr="00123E83" w:rsidTr="00603AF6">
        <w:tc>
          <w:tcPr>
            <w:tcW w:w="425" w:type="pct"/>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1.3</w:t>
            </w:r>
          </w:p>
        </w:tc>
        <w:tc>
          <w:tcPr>
            <w:tcW w:w="1879" w:type="pct"/>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Зона инженерной инфраструктуры</w:t>
            </w:r>
          </w:p>
        </w:tc>
        <w:tc>
          <w:tcPr>
            <w:tcW w:w="745" w:type="pct"/>
            <w:vAlign w:val="center"/>
          </w:tcPr>
          <w:p w:rsidR="005B4AE8" w:rsidRPr="005B4AE8" w:rsidRDefault="005B4AE8" w:rsidP="005B4AE8">
            <w:pPr>
              <w:jc w:val="center"/>
            </w:pPr>
            <w:r w:rsidRPr="005B4AE8">
              <w:rPr>
                <w:color w:val="000000" w:themeColor="text1"/>
              </w:rPr>
              <w:t>14,8</w:t>
            </w:r>
          </w:p>
        </w:tc>
        <w:tc>
          <w:tcPr>
            <w:tcW w:w="964" w:type="pct"/>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w:t>
            </w:r>
          </w:p>
        </w:tc>
        <w:tc>
          <w:tcPr>
            <w:tcW w:w="987" w:type="pct"/>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w:t>
            </w:r>
          </w:p>
        </w:tc>
      </w:tr>
      <w:tr w:rsidR="005B4AE8" w:rsidRPr="00123E83" w:rsidTr="00603AF6">
        <w:tc>
          <w:tcPr>
            <w:tcW w:w="425" w:type="pct"/>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1.4</w:t>
            </w:r>
          </w:p>
        </w:tc>
        <w:tc>
          <w:tcPr>
            <w:tcW w:w="1879" w:type="pct"/>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Зона транспортной инфраструктуры</w:t>
            </w:r>
          </w:p>
        </w:tc>
        <w:tc>
          <w:tcPr>
            <w:tcW w:w="745" w:type="pct"/>
            <w:vAlign w:val="center"/>
          </w:tcPr>
          <w:p w:rsidR="005B4AE8" w:rsidRPr="005B4AE8" w:rsidRDefault="005B4AE8" w:rsidP="005B4AE8">
            <w:pPr>
              <w:jc w:val="center"/>
            </w:pPr>
            <w:r w:rsidRPr="005B4AE8">
              <w:rPr>
                <w:color w:val="000000" w:themeColor="text1"/>
              </w:rPr>
              <w:t>208,8</w:t>
            </w:r>
          </w:p>
        </w:tc>
        <w:tc>
          <w:tcPr>
            <w:tcW w:w="964" w:type="pct"/>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w:t>
            </w:r>
          </w:p>
        </w:tc>
        <w:tc>
          <w:tcPr>
            <w:tcW w:w="987" w:type="pct"/>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w:t>
            </w:r>
          </w:p>
        </w:tc>
      </w:tr>
      <w:tr w:rsidR="005B4AE8" w:rsidRPr="00123E83" w:rsidTr="00603AF6">
        <w:tc>
          <w:tcPr>
            <w:tcW w:w="425" w:type="pct"/>
            <w:hideMark/>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2</w:t>
            </w:r>
          </w:p>
        </w:tc>
        <w:tc>
          <w:tcPr>
            <w:tcW w:w="1879" w:type="pct"/>
            <w:hideMark/>
          </w:tcPr>
          <w:p w:rsidR="005B4AE8" w:rsidRPr="00123E83" w:rsidRDefault="005B4AE8" w:rsidP="005B4AE8">
            <w:pPr>
              <w:pStyle w:val="af0"/>
              <w:spacing w:before="40" w:after="40"/>
              <w:rPr>
                <w:rFonts w:ascii="Times New Roman" w:hAnsi="Times New Roman"/>
                <w:b/>
                <w:sz w:val="24"/>
                <w:szCs w:val="24"/>
              </w:rPr>
            </w:pPr>
            <w:r w:rsidRPr="00123E83">
              <w:rPr>
                <w:rFonts w:ascii="Times New Roman" w:hAnsi="Times New Roman"/>
                <w:b/>
                <w:sz w:val="24"/>
                <w:szCs w:val="24"/>
              </w:rPr>
              <w:t xml:space="preserve">Зоны рекреационного назначения, </w:t>
            </w:r>
            <w:r w:rsidRPr="00123E83">
              <w:rPr>
                <w:rFonts w:ascii="Times New Roman" w:hAnsi="Times New Roman"/>
                <w:sz w:val="24"/>
                <w:szCs w:val="24"/>
              </w:rPr>
              <w:t>в том числе</w:t>
            </w:r>
          </w:p>
        </w:tc>
        <w:tc>
          <w:tcPr>
            <w:tcW w:w="745" w:type="pct"/>
            <w:vAlign w:val="center"/>
            <w:hideMark/>
          </w:tcPr>
          <w:p w:rsidR="005B4AE8" w:rsidRPr="005B4AE8" w:rsidRDefault="005B4AE8" w:rsidP="005B4AE8">
            <w:pPr>
              <w:jc w:val="center"/>
              <w:rPr>
                <w:b/>
                <w:bCs/>
              </w:rPr>
            </w:pPr>
            <w:r w:rsidRPr="005B4AE8">
              <w:rPr>
                <w:b/>
                <w:color w:val="000000" w:themeColor="text1"/>
              </w:rPr>
              <w:t>10292,9</w:t>
            </w:r>
          </w:p>
        </w:tc>
        <w:tc>
          <w:tcPr>
            <w:tcW w:w="964" w:type="pct"/>
            <w:vAlign w:val="center"/>
            <w:hideMark/>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w:t>
            </w:r>
          </w:p>
        </w:tc>
        <w:tc>
          <w:tcPr>
            <w:tcW w:w="987" w:type="pct"/>
            <w:vAlign w:val="center"/>
            <w:hideMark/>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w:t>
            </w:r>
          </w:p>
        </w:tc>
      </w:tr>
      <w:tr w:rsidR="005B4AE8" w:rsidRPr="00123E83" w:rsidTr="00603AF6">
        <w:tc>
          <w:tcPr>
            <w:tcW w:w="425" w:type="pct"/>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2.1</w:t>
            </w:r>
          </w:p>
        </w:tc>
        <w:tc>
          <w:tcPr>
            <w:tcW w:w="1879" w:type="pct"/>
            <w:vAlign w:val="center"/>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Зона отдыха</w:t>
            </w:r>
          </w:p>
        </w:tc>
        <w:tc>
          <w:tcPr>
            <w:tcW w:w="745" w:type="pct"/>
          </w:tcPr>
          <w:p w:rsidR="005B4AE8" w:rsidRPr="005B4AE8" w:rsidRDefault="005B4AE8" w:rsidP="005B4AE8">
            <w:pPr>
              <w:jc w:val="center"/>
            </w:pPr>
            <w:r w:rsidRPr="005B4AE8">
              <w:rPr>
                <w:color w:val="000000" w:themeColor="text1"/>
              </w:rPr>
              <w:t>22,3</w:t>
            </w:r>
          </w:p>
        </w:tc>
        <w:tc>
          <w:tcPr>
            <w:tcW w:w="964" w:type="pct"/>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2 эт.</w:t>
            </w:r>
          </w:p>
        </w:tc>
        <w:tc>
          <w:tcPr>
            <w:tcW w:w="987" w:type="pct"/>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1000</w:t>
            </w:r>
          </w:p>
        </w:tc>
      </w:tr>
      <w:tr w:rsidR="005B4AE8" w:rsidRPr="00123E83" w:rsidTr="00603AF6">
        <w:tc>
          <w:tcPr>
            <w:tcW w:w="425" w:type="pct"/>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2.2</w:t>
            </w:r>
          </w:p>
        </w:tc>
        <w:tc>
          <w:tcPr>
            <w:tcW w:w="1879" w:type="pct"/>
            <w:vAlign w:val="center"/>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Зона лесов</w:t>
            </w:r>
          </w:p>
        </w:tc>
        <w:tc>
          <w:tcPr>
            <w:tcW w:w="745" w:type="pct"/>
          </w:tcPr>
          <w:p w:rsidR="005B4AE8" w:rsidRPr="005B4AE8" w:rsidRDefault="005B4AE8" w:rsidP="005B4AE8">
            <w:pPr>
              <w:jc w:val="center"/>
            </w:pPr>
            <w:r w:rsidRPr="005B4AE8">
              <w:rPr>
                <w:color w:val="000000" w:themeColor="text1"/>
              </w:rPr>
              <w:t>10270,6</w:t>
            </w:r>
          </w:p>
        </w:tc>
        <w:tc>
          <w:tcPr>
            <w:tcW w:w="964" w:type="pct"/>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w:t>
            </w:r>
          </w:p>
        </w:tc>
        <w:tc>
          <w:tcPr>
            <w:tcW w:w="987" w:type="pct"/>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w:t>
            </w:r>
          </w:p>
        </w:tc>
      </w:tr>
      <w:tr w:rsidR="005B4AE8" w:rsidRPr="00123E83" w:rsidTr="00603AF6">
        <w:tc>
          <w:tcPr>
            <w:tcW w:w="425" w:type="pct"/>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3</w:t>
            </w:r>
          </w:p>
        </w:tc>
        <w:tc>
          <w:tcPr>
            <w:tcW w:w="1879" w:type="pct"/>
          </w:tcPr>
          <w:p w:rsidR="005B4AE8" w:rsidRPr="00123E83" w:rsidRDefault="005B4AE8" w:rsidP="005B4AE8">
            <w:pPr>
              <w:pStyle w:val="af0"/>
              <w:spacing w:before="40" w:after="40"/>
              <w:rPr>
                <w:rFonts w:ascii="Times New Roman" w:hAnsi="Times New Roman"/>
                <w:b/>
                <w:sz w:val="24"/>
                <w:szCs w:val="24"/>
              </w:rPr>
            </w:pPr>
            <w:r w:rsidRPr="00123E83">
              <w:rPr>
                <w:rFonts w:ascii="Times New Roman" w:hAnsi="Times New Roman"/>
                <w:b/>
                <w:sz w:val="24"/>
                <w:szCs w:val="24"/>
              </w:rPr>
              <w:t>Зоны сельскохозяйственного использования,</w:t>
            </w:r>
          </w:p>
          <w:p w:rsidR="005B4AE8" w:rsidRPr="00123E83" w:rsidRDefault="005B4AE8" w:rsidP="005B4AE8">
            <w:pPr>
              <w:pStyle w:val="af0"/>
              <w:spacing w:before="40" w:after="40"/>
              <w:rPr>
                <w:rFonts w:ascii="Times New Roman" w:hAnsi="Times New Roman"/>
                <w:b/>
                <w:sz w:val="24"/>
                <w:szCs w:val="24"/>
              </w:rPr>
            </w:pPr>
            <w:r w:rsidRPr="00123E83">
              <w:rPr>
                <w:rFonts w:ascii="Times New Roman" w:hAnsi="Times New Roman"/>
                <w:sz w:val="24"/>
                <w:szCs w:val="24"/>
              </w:rPr>
              <w:t>в том числе:</w:t>
            </w:r>
          </w:p>
        </w:tc>
        <w:tc>
          <w:tcPr>
            <w:tcW w:w="745" w:type="pct"/>
            <w:vAlign w:val="center"/>
          </w:tcPr>
          <w:p w:rsidR="005B4AE8" w:rsidRPr="005B4AE8" w:rsidRDefault="005B4AE8" w:rsidP="005B4AE8">
            <w:pPr>
              <w:jc w:val="center"/>
              <w:rPr>
                <w:b/>
                <w:bCs/>
              </w:rPr>
            </w:pPr>
            <w:r w:rsidRPr="005B4AE8">
              <w:rPr>
                <w:b/>
                <w:color w:val="000000" w:themeColor="text1"/>
              </w:rPr>
              <w:t>4337,6</w:t>
            </w:r>
          </w:p>
        </w:tc>
        <w:tc>
          <w:tcPr>
            <w:tcW w:w="964" w:type="pct"/>
            <w:vAlign w:val="center"/>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w:t>
            </w:r>
          </w:p>
        </w:tc>
        <w:tc>
          <w:tcPr>
            <w:tcW w:w="987" w:type="pct"/>
            <w:vAlign w:val="center"/>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w:t>
            </w:r>
          </w:p>
        </w:tc>
      </w:tr>
      <w:tr w:rsidR="005B4AE8" w:rsidRPr="00123E83" w:rsidTr="00603AF6">
        <w:tc>
          <w:tcPr>
            <w:tcW w:w="425" w:type="pct"/>
          </w:tcPr>
          <w:p w:rsidR="005B4AE8" w:rsidRPr="00123E83" w:rsidRDefault="005B4AE8" w:rsidP="005B4AE8">
            <w:pPr>
              <w:pStyle w:val="af0"/>
              <w:spacing w:before="40" w:after="40"/>
              <w:rPr>
                <w:rFonts w:ascii="Times New Roman" w:hAnsi="Times New Roman"/>
                <w:sz w:val="24"/>
                <w:szCs w:val="24"/>
                <w:lang w:val="en-US"/>
              </w:rPr>
            </w:pPr>
            <w:r w:rsidRPr="00123E83">
              <w:rPr>
                <w:rFonts w:ascii="Times New Roman" w:hAnsi="Times New Roman"/>
                <w:sz w:val="24"/>
                <w:szCs w:val="24"/>
              </w:rPr>
              <w:t>3</w:t>
            </w:r>
            <w:r w:rsidRPr="00123E83">
              <w:rPr>
                <w:rFonts w:ascii="Times New Roman" w:hAnsi="Times New Roman"/>
                <w:sz w:val="24"/>
                <w:szCs w:val="24"/>
                <w:lang w:val="en-US"/>
              </w:rPr>
              <w:t>.1</w:t>
            </w:r>
          </w:p>
        </w:tc>
        <w:tc>
          <w:tcPr>
            <w:tcW w:w="1879" w:type="pct"/>
            <w:vAlign w:val="center"/>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Зона сельскохозяйственных угодий</w:t>
            </w:r>
          </w:p>
        </w:tc>
        <w:tc>
          <w:tcPr>
            <w:tcW w:w="745" w:type="pct"/>
            <w:vAlign w:val="center"/>
          </w:tcPr>
          <w:p w:rsidR="005B4AE8" w:rsidRPr="005B4AE8" w:rsidRDefault="00133CD9" w:rsidP="005B4AE8">
            <w:pPr>
              <w:jc w:val="center"/>
            </w:pPr>
            <w:r w:rsidRPr="00133CD9">
              <w:rPr>
                <w:color w:val="000000" w:themeColor="text1"/>
              </w:rPr>
              <w:t>4413,1</w:t>
            </w:r>
          </w:p>
        </w:tc>
        <w:tc>
          <w:tcPr>
            <w:tcW w:w="964" w:type="pct"/>
            <w:vAlign w:val="center"/>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w:t>
            </w:r>
          </w:p>
        </w:tc>
        <w:tc>
          <w:tcPr>
            <w:tcW w:w="987" w:type="pct"/>
            <w:vAlign w:val="center"/>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w:t>
            </w:r>
          </w:p>
        </w:tc>
      </w:tr>
      <w:tr w:rsidR="005B4AE8" w:rsidRPr="00123E83" w:rsidTr="00603AF6">
        <w:tc>
          <w:tcPr>
            <w:tcW w:w="425" w:type="pct"/>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3.2</w:t>
            </w:r>
          </w:p>
        </w:tc>
        <w:tc>
          <w:tcPr>
            <w:tcW w:w="1879" w:type="pct"/>
            <w:vAlign w:val="center"/>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Зона садоводческих или огороднических некоммерческих товариществ</w:t>
            </w:r>
          </w:p>
        </w:tc>
        <w:tc>
          <w:tcPr>
            <w:tcW w:w="745" w:type="pct"/>
            <w:vAlign w:val="center"/>
          </w:tcPr>
          <w:p w:rsidR="005B4AE8" w:rsidRPr="005B4AE8" w:rsidRDefault="005B4AE8" w:rsidP="005B4AE8">
            <w:pPr>
              <w:jc w:val="center"/>
            </w:pPr>
            <w:r w:rsidRPr="005B4AE8">
              <w:rPr>
                <w:color w:val="000000" w:themeColor="text1"/>
              </w:rPr>
              <w:t>21,0</w:t>
            </w:r>
          </w:p>
        </w:tc>
        <w:tc>
          <w:tcPr>
            <w:tcW w:w="964" w:type="pct"/>
            <w:vAlign w:val="center"/>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w:t>
            </w:r>
          </w:p>
        </w:tc>
        <w:tc>
          <w:tcPr>
            <w:tcW w:w="987" w:type="pct"/>
            <w:vAlign w:val="center"/>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w:t>
            </w:r>
          </w:p>
        </w:tc>
      </w:tr>
      <w:tr w:rsidR="005B4AE8" w:rsidRPr="00123E83" w:rsidTr="00603AF6">
        <w:tc>
          <w:tcPr>
            <w:tcW w:w="425" w:type="pct"/>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3.3</w:t>
            </w:r>
          </w:p>
        </w:tc>
        <w:tc>
          <w:tcPr>
            <w:tcW w:w="1879" w:type="pct"/>
            <w:vAlign w:val="center"/>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Производственная зона сельскохозяйственных предприятий</w:t>
            </w:r>
          </w:p>
        </w:tc>
        <w:tc>
          <w:tcPr>
            <w:tcW w:w="745" w:type="pct"/>
            <w:vAlign w:val="center"/>
          </w:tcPr>
          <w:p w:rsidR="005B4AE8" w:rsidRPr="005B4AE8" w:rsidRDefault="005B4AE8" w:rsidP="005B4AE8">
            <w:pPr>
              <w:jc w:val="center"/>
            </w:pPr>
            <w:r w:rsidRPr="005B4AE8">
              <w:rPr>
                <w:color w:val="000000" w:themeColor="text1"/>
              </w:rPr>
              <w:t>40,9</w:t>
            </w:r>
          </w:p>
        </w:tc>
        <w:tc>
          <w:tcPr>
            <w:tcW w:w="964" w:type="pct"/>
            <w:vAlign w:val="center"/>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w:t>
            </w:r>
          </w:p>
        </w:tc>
        <w:tc>
          <w:tcPr>
            <w:tcW w:w="987" w:type="pct"/>
            <w:vAlign w:val="center"/>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w:t>
            </w:r>
          </w:p>
        </w:tc>
      </w:tr>
      <w:tr w:rsidR="005B4AE8" w:rsidRPr="00123E83" w:rsidTr="00603AF6">
        <w:trPr>
          <w:trHeight w:val="686"/>
        </w:trPr>
        <w:tc>
          <w:tcPr>
            <w:tcW w:w="425" w:type="pct"/>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3.4</w:t>
            </w:r>
          </w:p>
        </w:tc>
        <w:tc>
          <w:tcPr>
            <w:tcW w:w="1879" w:type="pct"/>
            <w:vAlign w:val="center"/>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Иные зоны сельскохозяйственного назначения</w:t>
            </w:r>
          </w:p>
        </w:tc>
        <w:tc>
          <w:tcPr>
            <w:tcW w:w="745" w:type="pct"/>
            <w:vAlign w:val="center"/>
          </w:tcPr>
          <w:p w:rsidR="005B4AE8" w:rsidRPr="005B4AE8" w:rsidRDefault="005B4AE8" w:rsidP="005B4AE8">
            <w:pPr>
              <w:jc w:val="center"/>
            </w:pPr>
            <w:r w:rsidRPr="005B4AE8">
              <w:rPr>
                <w:color w:val="000000" w:themeColor="text1"/>
              </w:rPr>
              <w:t>237,9</w:t>
            </w:r>
          </w:p>
        </w:tc>
        <w:tc>
          <w:tcPr>
            <w:tcW w:w="964" w:type="pct"/>
            <w:vAlign w:val="center"/>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w:t>
            </w:r>
          </w:p>
        </w:tc>
        <w:tc>
          <w:tcPr>
            <w:tcW w:w="987" w:type="pct"/>
            <w:vAlign w:val="center"/>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w:t>
            </w:r>
          </w:p>
        </w:tc>
      </w:tr>
      <w:tr w:rsidR="005B4AE8" w:rsidRPr="00123E83" w:rsidTr="00603AF6">
        <w:trPr>
          <w:trHeight w:val="686"/>
        </w:trPr>
        <w:tc>
          <w:tcPr>
            <w:tcW w:w="425" w:type="pct"/>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4</w:t>
            </w:r>
          </w:p>
        </w:tc>
        <w:tc>
          <w:tcPr>
            <w:tcW w:w="1879" w:type="pct"/>
          </w:tcPr>
          <w:p w:rsidR="005B4AE8" w:rsidRPr="00123E83" w:rsidRDefault="005B4AE8" w:rsidP="005B4AE8">
            <w:pPr>
              <w:pStyle w:val="af0"/>
              <w:spacing w:before="40" w:after="40"/>
              <w:rPr>
                <w:rFonts w:ascii="Times New Roman" w:hAnsi="Times New Roman"/>
                <w:i/>
                <w:sz w:val="24"/>
                <w:szCs w:val="24"/>
              </w:rPr>
            </w:pPr>
            <w:r w:rsidRPr="00123E83">
              <w:rPr>
                <w:rFonts w:ascii="Times New Roman" w:hAnsi="Times New Roman"/>
                <w:b/>
                <w:sz w:val="24"/>
                <w:szCs w:val="24"/>
              </w:rPr>
              <w:t>Зоны специального назначения</w:t>
            </w:r>
            <w:r w:rsidRPr="00123E83">
              <w:rPr>
                <w:rFonts w:ascii="Times New Roman" w:hAnsi="Times New Roman"/>
                <w:sz w:val="24"/>
                <w:szCs w:val="24"/>
              </w:rPr>
              <w:t xml:space="preserve"> том числе:</w:t>
            </w:r>
          </w:p>
        </w:tc>
        <w:tc>
          <w:tcPr>
            <w:tcW w:w="745" w:type="pct"/>
            <w:vAlign w:val="center"/>
          </w:tcPr>
          <w:p w:rsidR="005B4AE8" w:rsidRPr="005B4AE8" w:rsidRDefault="005B4AE8" w:rsidP="005B4AE8">
            <w:pPr>
              <w:jc w:val="center"/>
              <w:rPr>
                <w:color w:val="000000" w:themeColor="text1"/>
              </w:rPr>
            </w:pPr>
            <w:r w:rsidRPr="005B4AE8">
              <w:rPr>
                <w:b/>
                <w:color w:val="000000" w:themeColor="text1"/>
              </w:rPr>
              <w:t>3,0</w:t>
            </w:r>
          </w:p>
        </w:tc>
        <w:tc>
          <w:tcPr>
            <w:tcW w:w="964" w:type="pct"/>
            <w:vAlign w:val="center"/>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w:t>
            </w:r>
          </w:p>
        </w:tc>
        <w:tc>
          <w:tcPr>
            <w:tcW w:w="987" w:type="pct"/>
            <w:vAlign w:val="center"/>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w:t>
            </w:r>
          </w:p>
        </w:tc>
      </w:tr>
      <w:tr w:rsidR="005B4AE8" w:rsidRPr="00123E83" w:rsidTr="008B67CB">
        <w:trPr>
          <w:trHeight w:val="686"/>
        </w:trPr>
        <w:tc>
          <w:tcPr>
            <w:tcW w:w="425" w:type="pct"/>
          </w:tcPr>
          <w:p w:rsidR="005B4AE8" w:rsidRPr="00123E83" w:rsidRDefault="005B4AE8" w:rsidP="005B4AE8">
            <w:pPr>
              <w:pStyle w:val="af0"/>
              <w:spacing w:before="40" w:after="40"/>
              <w:rPr>
                <w:rFonts w:ascii="Times New Roman" w:hAnsi="Times New Roman"/>
                <w:sz w:val="24"/>
                <w:szCs w:val="24"/>
              </w:rPr>
            </w:pPr>
            <w:r>
              <w:rPr>
                <w:rFonts w:ascii="Times New Roman" w:hAnsi="Times New Roman"/>
                <w:sz w:val="24"/>
                <w:szCs w:val="24"/>
              </w:rPr>
              <w:t>4.1</w:t>
            </w:r>
          </w:p>
        </w:tc>
        <w:tc>
          <w:tcPr>
            <w:tcW w:w="1879" w:type="pct"/>
            <w:vAlign w:val="center"/>
          </w:tcPr>
          <w:p w:rsidR="005B4AE8" w:rsidRPr="004611A2" w:rsidRDefault="005B4AE8" w:rsidP="005B4AE8">
            <w:pPr>
              <w:pStyle w:val="af0"/>
              <w:spacing w:before="40" w:after="40"/>
              <w:rPr>
                <w:rFonts w:ascii="Times New Roman" w:hAnsi="Times New Roman"/>
                <w:b/>
              </w:rPr>
            </w:pPr>
            <w:r w:rsidRPr="002B4716">
              <w:rPr>
                <w:rFonts w:ascii="Times New Roman" w:hAnsi="Times New Roman"/>
              </w:rPr>
              <w:t>Зона кладбищ</w:t>
            </w:r>
          </w:p>
        </w:tc>
        <w:tc>
          <w:tcPr>
            <w:tcW w:w="745" w:type="pct"/>
            <w:vAlign w:val="center"/>
          </w:tcPr>
          <w:p w:rsidR="005B4AE8" w:rsidRPr="005B4AE8" w:rsidRDefault="005B4AE8" w:rsidP="005B4AE8">
            <w:pPr>
              <w:jc w:val="center"/>
              <w:rPr>
                <w:color w:val="000000" w:themeColor="text1"/>
              </w:rPr>
            </w:pPr>
            <w:r w:rsidRPr="005B4AE8">
              <w:rPr>
                <w:color w:val="000000" w:themeColor="text1"/>
              </w:rPr>
              <w:t>3,0</w:t>
            </w:r>
          </w:p>
        </w:tc>
        <w:tc>
          <w:tcPr>
            <w:tcW w:w="964" w:type="pct"/>
            <w:vAlign w:val="center"/>
          </w:tcPr>
          <w:p w:rsidR="005B4AE8" w:rsidRPr="00123E83" w:rsidRDefault="005B4AE8" w:rsidP="005B4AE8">
            <w:pPr>
              <w:pStyle w:val="af0"/>
              <w:spacing w:before="40" w:after="40"/>
              <w:rPr>
                <w:rFonts w:ascii="Times New Roman" w:hAnsi="Times New Roman"/>
                <w:sz w:val="24"/>
                <w:szCs w:val="24"/>
              </w:rPr>
            </w:pPr>
          </w:p>
        </w:tc>
        <w:tc>
          <w:tcPr>
            <w:tcW w:w="987" w:type="pct"/>
            <w:vAlign w:val="center"/>
          </w:tcPr>
          <w:p w:rsidR="005B4AE8" w:rsidRPr="00123E83" w:rsidRDefault="005B4AE8" w:rsidP="005B4AE8">
            <w:pPr>
              <w:pStyle w:val="af0"/>
              <w:spacing w:before="40" w:after="40"/>
              <w:rPr>
                <w:rFonts w:ascii="Times New Roman" w:hAnsi="Times New Roman"/>
                <w:sz w:val="24"/>
                <w:szCs w:val="24"/>
              </w:rPr>
            </w:pPr>
          </w:p>
        </w:tc>
      </w:tr>
      <w:tr w:rsidR="005B4AE8" w:rsidRPr="00123E83" w:rsidTr="00603AF6">
        <w:tc>
          <w:tcPr>
            <w:tcW w:w="425" w:type="pct"/>
          </w:tcPr>
          <w:p w:rsidR="005B4AE8" w:rsidRPr="00123E83" w:rsidRDefault="005B4AE8" w:rsidP="005B4AE8">
            <w:pPr>
              <w:pStyle w:val="af0"/>
              <w:spacing w:before="40" w:after="40"/>
              <w:rPr>
                <w:rFonts w:ascii="Times New Roman" w:hAnsi="Times New Roman"/>
                <w:sz w:val="24"/>
                <w:szCs w:val="24"/>
              </w:rPr>
            </w:pPr>
            <w:r>
              <w:rPr>
                <w:rFonts w:ascii="Times New Roman" w:hAnsi="Times New Roman"/>
                <w:sz w:val="24"/>
                <w:szCs w:val="24"/>
              </w:rPr>
              <w:lastRenderedPageBreak/>
              <w:t>5</w:t>
            </w:r>
          </w:p>
        </w:tc>
        <w:tc>
          <w:tcPr>
            <w:tcW w:w="1879" w:type="pct"/>
            <w:vAlign w:val="center"/>
          </w:tcPr>
          <w:p w:rsidR="005B4AE8" w:rsidRPr="005B4AE8" w:rsidRDefault="005B4AE8" w:rsidP="005B4AE8">
            <w:pPr>
              <w:pStyle w:val="af0"/>
              <w:spacing w:before="40" w:after="40"/>
              <w:rPr>
                <w:rFonts w:ascii="Times New Roman" w:hAnsi="Times New Roman"/>
                <w:b/>
                <w:sz w:val="24"/>
                <w:szCs w:val="24"/>
              </w:rPr>
            </w:pPr>
            <w:r w:rsidRPr="005B4AE8">
              <w:rPr>
                <w:rFonts w:ascii="Times New Roman" w:hAnsi="Times New Roman"/>
                <w:b/>
                <w:sz w:val="24"/>
                <w:szCs w:val="24"/>
              </w:rPr>
              <w:t>Зона режимных территорий</w:t>
            </w:r>
          </w:p>
        </w:tc>
        <w:tc>
          <w:tcPr>
            <w:tcW w:w="745" w:type="pct"/>
            <w:vAlign w:val="center"/>
          </w:tcPr>
          <w:p w:rsidR="005B4AE8" w:rsidRPr="005B4AE8" w:rsidRDefault="005B4AE8" w:rsidP="005B4AE8">
            <w:pPr>
              <w:jc w:val="center"/>
              <w:rPr>
                <w:b/>
                <w:color w:val="000000" w:themeColor="text1"/>
              </w:rPr>
            </w:pPr>
            <w:r w:rsidRPr="005B4AE8">
              <w:rPr>
                <w:b/>
                <w:color w:val="000000" w:themeColor="text1"/>
              </w:rPr>
              <w:t>73,0</w:t>
            </w:r>
          </w:p>
        </w:tc>
        <w:tc>
          <w:tcPr>
            <w:tcW w:w="964" w:type="pct"/>
          </w:tcPr>
          <w:p w:rsidR="005B4AE8" w:rsidRPr="00123E83" w:rsidRDefault="005B4AE8" w:rsidP="005B4AE8">
            <w:pPr>
              <w:pStyle w:val="af0"/>
              <w:spacing w:before="40" w:after="40"/>
              <w:rPr>
                <w:rFonts w:ascii="Times New Roman" w:hAnsi="Times New Roman"/>
                <w:sz w:val="24"/>
                <w:szCs w:val="24"/>
              </w:rPr>
            </w:pPr>
          </w:p>
        </w:tc>
        <w:tc>
          <w:tcPr>
            <w:tcW w:w="987" w:type="pct"/>
          </w:tcPr>
          <w:p w:rsidR="005B4AE8" w:rsidRPr="00123E83" w:rsidRDefault="005B4AE8" w:rsidP="005B4AE8">
            <w:pPr>
              <w:pStyle w:val="af0"/>
              <w:spacing w:before="40" w:after="40"/>
              <w:rPr>
                <w:rFonts w:ascii="Times New Roman" w:hAnsi="Times New Roman"/>
                <w:sz w:val="24"/>
                <w:szCs w:val="24"/>
              </w:rPr>
            </w:pPr>
          </w:p>
        </w:tc>
      </w:tr>
      <w:tr w:rsidR="005B4AE8" w:rsidRPr="00123E83" w:rsidTr="00135FCC">
        <w:tc>
          <w:tcPr>
            <w:tcW w:w="425" w:type="pct"/>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5</w:t>
            </w:r>
          </w:p>
        </w:tc>
        <w:tc>
          <w:tcPr>
            <w:tcW w:w="1879" w:type="pct"/>
            <w:tcBorders>
              <w:bottom w:val="single" w:sz="4" w:space="0" w:color="auto"/>
            </w:tcBorders>
            <w:vAlign w:val="center"/>
          </w:tcPr>
          <w:p w:rsidR="005B4AE8" w:rsidRPr="00123E83" w:rsidRDefault="005B4AE8" w:rsidP="005B4AE8">
            <w:pPr>
              <w:pStyle w:val="af0"/>
              <w:spacing w:before="40" w:after="40"/>
              <w:rPr>
                <w:rFonts w:ascii="Times New Roman" w:hAnsi="Times New Roman"/>
                <w:b/>
                <w:sz w:val="24"/>
                <w:szCs w:val="24"/>
              </w:rPr>
            </w:pPr>
            <w:r w:rsidRPr="00123E83">
              <w:rPr>
                <w:rFonts w:ascii="Times New Roman" w:hAnsi="Times New Roman"/>
                <w:b/>
                <w:sz w:val="24"/>
                <w:szCs w:val="24"/>
              </w:rPr>
              <w:t>Зона акваторий</w:t>
            </w:r>
          </w:p>
        </w:tc>
        <w:tc>
          <w:tcPr>
            <w:tcW w:w="745" w:type="pct"/>
            <w:vAlign w:val="center"/>
          </w:tcPr>
          <w:p w:rsidR="005B4AE8" w:rsidRPr="005B4AE8" w:rsidRDefault="005B4AE8" w:rsidP="005B4AE8">
            <w:pPr>
              <w:pStyle w:val="af0"/>
              <w:spacing w:before="40" w:after="40"/>
              <w:rPr>
                <w:sz w:val="24"/>
                <w:szCs w:val="24"/>
              </w:rPr>
            </w:pPr>
            <w:r w:rsidRPr="005B4AE8">
              <w:rPr>
                <w:rFonts w:ascii="Times New Roman" w:hAnsi="Times New Roman"/>
                <w:b/>
                <w:sz w:val="24"/>
                <w:szCs w:val="24"/>
              </w:rPr>
              <w:t>22,2</w:t>
            </w:r>
          </w:p>
        </w:tc>
        <w:tc>
          <w:tcPr>
            <w:tcW w:w="964" w:type="pct"/>
          </w:tcPr>
          <w:p w:rsidR="005B4AE8" w:rsidRPr="00123E83" w:rsidRDefault="005B4AE8" w:rsidP="005B4AE8">
            <w:pPr>
              <w:pStyle w:val="af0"/>
              <w:spacing w:before="40" w:after="40"/>
              <w:rPr>
                <w:rFonts w:ascii="Times New Roman" w:hAnsi="Times New Roman"/>
                <w:sz w:val="24"/>
                <w:szCs w:val="24"/>
              </w:rPr>
            </w:pPr>
          </w:p>
        </w:tc>
        <w:tc>
          <w:tcPr>
            <w:tcW w:w="987" w:type="pct"/>
          </w:tcPr>
          <w:p w:rsidR="005B4AE8" w:rsidRPr="00123E83" w:rsidRDefault="005B4AE8" w:rsidP="005B4AE8">
            <w:pPr>
              <w:pStyle w:val="af0"/>
              <w:spacing w:before="40" w:after="40"/>
              <w:rPr>
                <w:rFonts w:ascii="Times New Roman" w:hAnsi="Times New Roman"/>
                <w:sz w:val="24"/>
                <w:szCs w:val="24"/>
              </w:rPr>
            </w:pPr>
          </w:p>
        </w:tc>
      </w:tr>
      <w:tr w:rsidR="005B4AE8" w:rsidRPr="00123E83" w:rsidTr="008B67CB">
        <w:tc>
          <w:tcPr>
            <w:tcW w:w="425" w:type="pct"/>
            <w:tcBorders>
              <w:bottom w:val="single" w:sz="4" w:space="0" w:color="auto"/>
              <w:right w:val="single" w:sz="4" w:space="0" w:color="auto"/>
            </w:tcBorders>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6</w:t>
            </w:r>
          </w:p>
        </w:tc>
        <w:tc>
          <w:tcPr>
            <w:tcW w:w="1879" w:type="pct"/>
            <w:tcBorders>
              <w:top w:val="single" w:sz="4" w:space="0" w:color="auto"/>
              <w:left w:val="single" w:sz="4" w:space="0" w:color="auto"/>
              <w:bottom w:val="single" w:sz="4" w:space="0" w:color="auto"/>
              <w:right w:val="single" w:sz="4" w:space="0" w:color="auto"/>
            </w:tcBorders>
            <w:vAlign w:val="center"/>
          </w:tcPr>
          <w:p w:rsidR="005B4AE8" w:rsidRPr="00123E83" w:rsidRDefault="005B4AE8" w:rsidP="005B4AE8">
            <w:pPr>
              <w:pStyle w:val="af0"/>
              <w:spacing w:before="40" w:after="40"/>
              <w:rPr>
                <w:rFonts w:ascii="Times New Roman" w:hAnsi="Times New Roman"/>
                <w:b/>
                <w:sz w:val="24"/>
                <w:szCs w:val="24"/>
              </w:rPr>
            </w:pPr>
            <w:r w:rsidRPr="00123E83">
              <w:rPr>
                <w:rFonts w:ascii="Times New Roman" w:hAnsi="Times New Roman"/>
                <w:b/>
                <w:sz w:val="24"/>
                <w:szCs w:val="24"/>
              </w:rPr>
              <w:t>Иные зоны</w:t>
            </w:r>
          </w:p>
        </w:tc>
        <w:tc>
          <w:tcPr>
            <w:tcW w:w="745" w:type="pct"/>
            <w:vAlign w:val="center"/>
          </w:tcPr>
          <w:p w:rsidR="005B4AE8" w:rsidRPr="005B4AE8" w:rsidRDefault="005B4AE8" w:rsidP="005B4AE8">
            <w:pPr>
              <w:jc w:val="center"/>
              <w:rPr>
                <w:b/>
                <w:bCs/>
              </w:rPr>
            </w:pPr>
            <w:r w:rsidRPr="005B4AE8">
              <w:rPr>
                <w:b/>
                <w:color w:val="000000" w:themeColor="text1"/>
              </w:rPr>
              <w:t>375,3</w:t>
            </w:r>
          </w:p>
        </w:tc>
        <w:tc>
          <w:tcPr>
            <w:tcW w:w="964" w:type="pct"/>
            <w:tcBorders>
              <w:bottom w:val="single" w:sz="4" w:space="0" w:color="auto"/>
            </w:tcBorders>
          </w:tcPr>
          <w:p w:rsidR="005B4AE8" w:rsidRPr="00123E83" w:rsidRDefault="005B4AE8" w:rsidP="005B4AE8">
            <w:pPr>
              <w:pStyle w:val="af0"/>
              <w:spacing w:before="40" w:after="40"/>
              <w:rPr>
                <w:rFonts w:ascii="Times New Roman" w:hAnsi="Times New Roman"/>
                <w:sz w:val="24"/>
                <w:szCs w:val="24"/>
              </w:rPr>
            </w:pPr>
          </w:p>
        </w:tc>
        <w:tc>
          <w:tcPr>
            <w:tcW w:w="987" w:type="pct"/>
            <w:tcBorders>
              <w:bottom w:val="single" w:sz="4" w:space="0" w:color="auto"/>
            </w:tcBorders>
          </w:tcPr>
          <w:p w:rsidR="005B4AE8" w:rsidRPr="00123E83" w:rsidRDefault="005B4AE8" w:rsidP="005B4AE8">
            <w:pPr>
              <w:pStyle w:val="af0"/>
              <w:spacing w:before="40" w:after="40"/>
              <w:rPr>
                <w:rFonts w:ascii="Times New Roman" w:hAnsi="Times New Roman"/>
                <w:sz w:val="24"/>
                <w:szCs w:val="24"/>
              </w:rPr>
            </w:pPr>
          </w:p>
        </w:tc>
      </w:tr>
      <w:tr w:rsidR="005B4AE8" w:rsidRPr="00123E83" w:rsidTr="008B67CB">
        <w:tc>
          <w:tcPr>
            <w:tcW w:w="425" w:type="pct"/>
            <w:tcBorders>
              <w:top w:val="single" w:sz="4" w:space="0" w:color="auto"/>
              <w:left w:val="single" w:sz="4" w:space="0" w:color="auto"/>
              <w:bottom w:val="single" w:sz="4" w:space="0" w:color="auto"/>
              <w:right w:val="single" w:sz="4" w:space="0" w:color="auto"/>
            </w:tcBorders>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b/>
                <w:sz w:val="24"/>
                <w:szCs w:val="24"/>
              </w:rPr>
              <w:t>7</w:t>
            </w:r>
          </w:p>
        </w:tc>
        <w:tc>
          <w:tcPr>
            <w:tcW w:w="1879" w:type="pct"/>
            <w:tcBorders>
              <w:top w:val="single" w:sz="4" w:space="0" w:color="auto"/>
              <w:left w:val="single" w:sz="4" w:space="0" w:color="auto"/>
              <w:bottom w:val="single" w:sz="4" w:space="0" w:color="auto"/>
              <w:right w:val="single" w:sz="4" w:space="0" w:color="auto"/>
            </w:tcBorders>
            <w:vAlign w:val="center"/>
          </w:tcPr>
          <w:p w:rsidR="005B4AE8" w:rsidRPr="00123E83" w:rsidRDefault="005B4AE8" w:rsidP="005B4AE8">
            <w:pPr>
              <w:pStyle w:val="af0"/>
              <w:spacing w:before="40" w:after="40"/>
              <w:rPr>
                <w:rFonts w:ascii="Times New Roman" w:hAnsi="Times New Roman"/>
                <w:b/>
                <w:sz w:val="24"/>
                <w:szCs w:val="24"/>
              </w:rPr>
            </w:pPr>
            <w:r w:rsidRPr="00123E83">
              <w:rPr>
                <w:rFonts w:ascii="Times New Roman" w:hAnsi="Times New Roman"/>
                <w:b/>
                <w:sz w:val="24"/>
                <w:szCs w:val="24"/>
              </w:rPr>
              <w:t>Наименование населенных пунктов</w:t>
            </w:r>
          </w:p>
        </w:tc>
        <w:tc>
          <w:tcPr>
            <w:tcW w:w="745" w:type="pct"/>
            <w:vAlign w:val="center"/>
          </w:tcPr>
          <w:p w:rsidR="005B4AE8" w:rsidRPr="005B4AE8" w:rsidRDefault="005B4AE8" w:rsidP="005B4AE8">
            <w:pPr>
              <w:jc w:val="center"/>
              <w:rPr>
                <w:b/>
                <w:bCs/>
              </w:rPr>
            </w:pPr>
          </w:p>
        </w:tc>
        <w:tc>
          <w:tcPr>
            <w:tcW w:w="964" w:type="pct"/>
            <w:tcBorders>
              <w:top w:val="single" w:sz="4" w:space="0" w:color="auto"/>
              <w:left w:val="single" w:sz="4" w:space="0" w:color="auto"/>
              <w:bottom w:val="single" w:sz="4" w:space="0" w:color="auto"/>
              <w:right w:val="single" w:sz="4" w:space="0" w:color="auto"/>
            </w:tcBorders>
          </w:tcPr>
          <w:p w:rsidR="005B4AE8" w:rsidRPr="00123E83" w:rsidRDefault="005B4AE8" w:rsidP="005B4AE8">
            <w:pPr>
              <w:pStyle w:val="af0"/>
              <w:spacing w:before="40" w:after="40"/>
              <w:rPr>
                <w:rFonts w:ascii="Times New Roman" w:hAnsi="Times New Roman"/>
                <w:b/>
                <w:sz w:val="24"/>
                <w:szCs w:val="24"/>
              </w:rPr>
            </w:pPr>
          </w:p>
        </w:tc>
        <w:tc>
          <w:tcPr>
            <w:tcW w:w="987" w:type="pct"/>
            <w:tcBorders>
              <w:top w:val="single" w:sz="4" w:space="0" w:color="auto"/>
              <w:left w:val="single" w:sz="4" w:space="0" w:color="auto"/>
              <w:bottom w:val="single" w:sz="4" w:space="0" w:color="auto"/>
              <w:right w:val="single" w:sz="4" w:space="0" w:color="auto"/>
            </w:tcBorders>
          </w:tcPr>
          <w:p w:rsidR="005B4AE8" w:rsidRPr="00123E83" w:rsidRDefault="005B4AE8" w:rsidP="005B4AE8">
            <w:pPr>
              <w:pStyle w:val="af0"/>
              <w:spacing w:before="40" w:after="40"/>
              <w:rPr>
                <w:rFonts w:ascii="Times New Roman" w:hAnsi="Times New Roman"/>
                <w:b/>
                <w:sz w:val="24"/>
                <w:szCs w:val="24"/>
              </w:rPr>
            </w:pPr>
          </w:p>
        </w:tc>
      </w:tr>
      <w:tr w:rsidR="005B4AE8" w:rsidRPr="00123E83" w:rsidTr="008B67CB">
        <w:tc>
          <w:tcPr>
            <w:tcW w:w="425" w:type="pct"/>
            <w:tcBorders>
              <w:top w:val="single" w:sz="4" w:space="0" w:color="auto"/>
              <w:left w:val="single" w:sz="4" w:space="0" w:color="auto"/>
              <w:bottom w:val="single" w:sz="4" w:space="0" w:color="auto"/>
              <w:right w:val="single" w:sz="4" w:space="0" w:color="auto"/>
            </w:tcBorders>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7.1</w:t>
            </w:r>
          </w:p>
        </w:tc>
        <w:tc>
          <w:tcPr>
            <w:tcW w:w="1879" w:type="pct"/>
            <w:tcBorders>
              <w:top w:val="single" w:sz="4" w:space="0" w:color="auto"/>
              <w:left w:val="single" w:sz="4" w:space="0" w:color="auto"/>
              <w:bottom w:val="single" w:sz="4" w:space="0" w:color="auto"/>
              <w:right w:val="single" w:sz="4" w:space="0" w:color="auto"/>
            </w:tcBorders>
            <w:vAlign w:val="center"/>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пгт. Ахтырский</w:t>
            </w:r>
          </w:p>
        </w:tc>
        <w:tc>
          <w:tcPr>
            <w:tcW w:w="745" w:type="pct"/>
          </w:tcPr>
          <w:p w:rsidR="005B4AE8" w:rsidRPr="005B4AE8" w:rsidRDefault="005B4AE8" w:rsidP="005B4AE8">
            <w:pPr>
              <w:pStyle w:val="af0"/>
              <w:spacing w:before="40" w:after="40"/>
              <w:rPr>
                <w:rFonts w:ascii="Times New Roman" w:hAnsi="Times New Roman"/>
                <w:b/>
                <w:sz w:val="24"/>
                <w:szCs w:val="24"/>
              </w:rPr>
            </w:pPr>
            <w:r w:rsidRPr="005B4AE8">
              <w:rPr>
                <w:rFonts w:ascii="Times New Roman" w:hAnsi="Times New Roman"/>
                <w:b/>
                <w:sz w:val="24"/>
                <w:szCs w:val="24"/>
              </w:rPr>
              <w:t>1940</w:t>
            </w:r>
          </w:p>
        </w:tc>
        <w:tc>
          <w:tcPr>
            <w:tcW w:w="964" w:type="pct"/>
            <w:tcBorders>
              <w:top w:val="single" w:sz="4" w:space="0" w:color="auto"/>
              <w:left w:val="single" w:sz="4" w:space="0" w:color="auto"/>
              <w:bottom w:val="single" w:sz="4" w:space="0" w:color="auto"/>
              <w:right w:val="single" w:sz="4" w:space="0" w:color="auto"/>
            </w:tcBorders>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8 эт.</w:t>
            </w:r>
          </w:p>
        </w:tc>
        <w:tc>
          <w:tcPr>
            <w:tcW w:w="987" w:type="pct"/>
            <w:tcBorders>
              <w:top w:val="single" w:sz="4" w:space="0" w:color="auto"/>
              <w:left w:val="single" w:sz="4" w:space="0" w:color="auto"/>
              <w:bottom w:val="single" w:sz="4" w:space="0" w:color="auto"/>
              <w:right w:val="single" w:sz="4" w:space="0" w:color="auto"/>
            </w:tcBorders>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2000</w:t>
            </w:r>
          </w:p>
        </w:tc>
      </w:tr>
      <w:tr w:rsidR="0015190D" w:rsidRPr="00123E83" w:rsidTr="00135FCC">
        <w:trPr>
          <w:trHeight w:val="1050"/>
        </w:trPr>
        <w:tc>
          <w:tcPr>
            <w:tcW w:w="5000" w:type="pct"/>
            <w:gridSpan w:val="5"/>
            <w:tcBorders>
              <w:top w:val="single" w:sz="4" w:space="0" w:color="auto"/>
              <w:left w:val="nil"/>
              <w:bottom w:val="single" w:sz="4" w:space="0" w:color="auto"/>
              <w:right w:val="nil"/>
            </w:tcBorders>
          </w:tcPr>
          <w:p w:rsidR="00135FCC" w:rsidRDefault="00135FCC" w:rsidP="0015190D">
            <w:pPr>
              <w:pStyle w:val="af0"/>
              <w:spacing w:before="40" w:after="40"/>
              <w:rPr>
                <w:rFonts w:ascii="Times New Roman" w:hAnsi="Times New Roman"/>
                <w:b/>
                <w:sz w:val="28"/>
                <w:szCs w:val="28"/>
              </w:rPr>
            </w:pPr>
          </w:p>
          <w:p w:rsidR="0015190D" w:rsidRDefault="0015190D" w:rsidP="00CD7F11">
            <w:pPr>
              <w:pStyle w:val="af0"/>
              <w:rPr>
                <w:rFonts w:ascii="Times New Roman" w:hAnsi="Times New Roman"/>
                <w:b/>
                <w:sz w:val="28"/>
                <w:szCs w:val="28"/>
              </w:rPr>
            </w:pPr>
            <w:r w:rsidRPr="0015190D">
              <w:rPr>
                <w:rFonts w:ascii="Times New Roman" w:hAnsi="Times New Roman"/>
                <w:b/>
                <w:sz w:val="28"/>
                <w:szCs w:val="28"/>
              </w:rPr>
              <w:t>Поселок городского типа Ахтырский</w:t>
            </w:r>
          </w:p>
          <w:p w:rsidR="0015190D" w:rsidRPr="00123E83" w:rsidRDefault="0015190D" w:rsidP="0015190D">
            <w:pPr>
              <w:pStyle w:val="af0"/>
              <w:spacing w:before="40" w:after="40"/>
              <w:jc w:val="right"/>
              <w:rPr>
                <w:rFonts w:ascii="Times New Roman" w:hAnsi="Times New Roman"/>
                <w:sz w:val="24"/>
                <w:szCs w:val="24"/>
              </w:rPr>
            </w:pPr>
          </w:p>
        </w:tc>
      </w:tr>
      <w:tr w:rsidR="0015190D" w:rsidRPr="00123E83" w:rsidTr="00135FCC">
        <w:trPr>
          <w:trHeight w:val="1531"/>
        </w:trPr>
        <w:tc>
          <w:tcPr>
            <w:tcW w:w="425" w:type="pct"/>
            <w:tcBorders>
              <w:top w:val="single" w:sz="4" w:space="0" w:color="auto"/>
              <w:left w:val="single" w:sz="4" w:space="0" w:color="auto"/>
              <w:bottom w:val="single" w:sz="4" w:space="0" w:color="auto"/>
              <w:right w:val="single" w:sz="4" w:space="0" w:color="auto"/>
            </w:tcBorders>
            <w:hideMark/>
          </w:tcPr>
          <w:p w:rsidR="0015190D" w:rsidRDefault="0015190D" w:rsidP="00381103">
            <w:pPr>
              <w:jc w:val="center"/>
              <w:rPr>
                <w:b/>
              </w:rPr>
            </w:pPr>
            <w:r w:rsidRPr="00123E83">
              <w:rPr>
                <w:b/>
              </w:rPr>
              <w:t>№</w:t>
            </w:r>
          </w:p>
          <w:p w:rsidR="0015190D" w:rsidRPr="00123E83" w:rsidRDefault="0015190D" w:rsidP="00381103">
            <w:pPr>
              <w:jc w:val="center"/>
              <w:rPr>
                <w:b/>
              </w:rPr>
            </w:pPr>
            <w:r>
              <w:rPr>
                <w:b/>
              </w:rPr>
              <w:t>п/п</w:t>
            </w:r>
          </w:p>
        </w:tc>
        <w:tc>
          <w:tcPr>
            <w:tcW w:w="1879" w:type="pct"/>
            <w:tcBorders>
              <w:top w:val="single" w:sz="4" w:space="0" w:color="auto"/>
              <w:left w:val="single" w:sz="4" w:space="0" w:color="auto"/>
              <w:bottom w:val="single" w:sz="4" w:space="0" w:color="auto"/>
              <w:right w:val="single" w:sz="4" w:space="0" w:color="auto"/>
            </w:tcBorders>
            <w:hideMark/>
          </w:tcPr>
          <w:p w:rsidR="0015190D" w:rsidRPr="00123E83" w:rsidRDefault="0015190D" w:rsidP="00381103">
            <w:pPr>
              <w:jc w:val="center"/>
              <w:rPr>
                <w:b/>
              </w:rPr>
            </w:pPr>
            <w:r w:rsidRPr="00123E83">
              <w:rPr>
                <w:b/>
              </w:rPr>
              <w:t>Наименование функциональной зоны</w:t>
            </w:r>
          </w:p>
        </w:tc>
        <w:tc>
          <w:tcPr>
            <w:tcW w:w="745" w:type="pct"/>
            <w:tcBorders>
              <w:top w:val="single" w:sz="4" w:space="0" w:color="auto"/>
              <w:left w:val="single" w:sz="4" w:space="0" w:color="auto"/>
              <w:bottom w:val="single" w:sz="4" w:space="0" w:color="auto"/>
              <w:right w:val="single" w:sz="4" w:space="0" w:color="auto"/>
            </w:tcBorders>
            <w:hideMark/>
          </w:tcPr>
          <w:p w:rsidR="0015190D" w:rsidRPr="00123E83" w:rsidRDefault="0015190D" w:rsidP="00381103">
            <w:pPr>
              <w:jc w:val="center"/>
              <w:rPr>
                <w:b/>
              </w:rPr>
            </w:pPr>
            <w:r w:rsidRPr="00123E83">
              <w:rPr>
                <w:b/>
              </w:rPr>
              <w:t>Площадь, га</w:t>
            </w:r>
          </w:p>
        </w:tc>
        <w:tc>
          <w:tcPr>
            <w:tcW w:w="964" w:type="pct"/>
            <w:tcBorders>
              <w:top w:val="single" w:sz="4" w:space="0" w:color="auto"/>
              <w:left w:val="single" w:sz="4" w:space="0" w:color="auto"/>
              <w:bottom w:val="single" w:sz="4" w:space="0" w:color="auto"/>
              <w:right w:val="single" w:sz="4" w:space="0" w:color="auto"/>
            </w:tcBorders>
            <w:hideMark/>
          </w:tcPr>
          <w:p w:rsidR="0015190D" w:rsidRPr="00123E83" w:rsidRDefault="0015190D" w:rsidP="00381103">
            <w:pPr>
              <w:jc w:val="center"/>
              <w:rPr>
                <w:b/>
              </w:rPr>
            </w:pPr>
            <w:r w:rsidRPr="00123E83">
              <w:rPr>
                <w:b/>
              </w:rPr>
              <w:t>Максимальная этажность (высота, м) застройки зоны</w:t>
            </w:r>
          </w:p>
        </w:tc>
        <w:tc>
          <w:tcPr>
            <w:tcW w:w="987" w:type="pct"/>
            <w:tcBorders>
              <w:top w:val="single" w:sz="4" w:space="0" w:color="auto"/>
              <w:left w:val="single" w:sz="4" w:space="0" w:color="auto"/>
              <w:bottom w:val="single" w:sz="4" w:space="0" w:color="auto"/>
              <w:right w:val="single" w:sz="4" w:space="0" w:color="auto"/>
            </w:tcBorders>
            <w:hideMark/>
          </w:tcPr>
          <w:p w:rsidR="0015190D" w:rsidRPr="00123E83" w:rsidRDefault="0015190D" w:rsidP="00381103">
            <w:pPr>
              <w:jc w:val="center"/>
              <w:rPr>
                <w:b/>
              </w:rPr>
            </w:pPr>
            <w:r w:rsidRPr="00123E83">
              <w:rPr>
                <w:b/>
              </w:rPr>
              <w:t>Максимально допустимая плотность застройки кв.м\га</w:t>
            </w:r>
          </w:p>
        </w:tc>
      </w:tr>
      <w:tr w:rsidR="0015190D" w:rsidRPr="00123E83" w:rsidTr="00135FCC">
        <w:tc>
          <w:tcPr>
            <w:tcW w:w="425" w:type="pct"/>
            <w:tcBorders>
              <w:top w:val="single" w:sz="4" w:space="0" w:color="auto"/>
            </w:tcBorders>
          </w:tcPr>
          <w:p w:rsidR="0015190D" w:rsidRPr="0015190D" w:rsidRDefault="0015190D" w:rsidP="0015190D">
            <w:pPr>
              <w:pStyle w:val="af0"/>
              <w:spacing w:before="40" w:after="40"/>
              <w:rPr>
                <w:rFonts w:ascii="Times New Roman" w:hAnsi="Times New Roman"/>
                <w:sz w:val="24"/>
                <w:szCs w:val="24"/>
              </w:rPr>
            </w:pPr>
            <w:r w:rsidRPr="0015190D">
              <w:rPr>
                <w:rFonts w:ascii="Times New Roman" w:hAnsi="Times New Roman"/>
                <w:sz w:val="24"/>
                <w:szCs w:val="24"/>
              </w:rPr>
              <w:t>1</w:t>
            </w:r>
          </w:p>
        </w:tc>
        <w:tc>
          <w:tcPr>
            <w:tcW w:w="1879" w:type="pct"/>
            <w:tcBorders>
              <w:top w:val="single" w:sz="4" w:space="0" w:color="auto"/>
            </w:tcBorders>
          </w:tcPr>
          <w:p w:rsidR="0015190D" w:rsidRPr="0015190D" w:rsidRDefault="0015190D" w:rsidP="0015190D">
            <w:pPr>
              <w:pStyle w:val="af0"/>
              <w:spacing w:before="40" w:after="40"/>
              <w:rPr>
                <w:rFonts w:ascii="Times New Roman" w:hAnsi="Times New Roman"/>
                <w:sz w:val="24"/>
                <w:szCs w:val="24"/>
              </w:rPr>
            </w:pPr>
            <w:r w:rsidRPr="0015190D">
              <w:rPr>
                <w:rFonts w:ascii="Times New Roman" w:hAnsi="Times New Roman"/>
                <w:sz w:val="24"/>
                <w:szCs w:val="24"/>
              </w:rPr>
              <w:t>2</w:t>
            </w:r>
          </w:p>
        </w:tc>
        <w:tc>
          <w:tcPr>
            <w:tcW w:w="745" w:type="pct"/>
            <w:tcBorders>
              <w:top w:val="single" w:sz="4" w:space="0" w:color="auto"/>
            </w:tcBorders>
            <w:vAlign w:val="center"/>
          </w:tcPr>
          <w:p w:rsidR="0015190D" w:rsidRPr="0015190D" w:rsidRDefault="0015190D" w:rsidP="0015190D">
            <w:pPr>
              <w:jc w:val="center"/>
              <w:rPr>
                <w:bCs/>
              </w:rPr>
            </w:pPr>
            <w:r w:rsidRPr="0015190D">
              <w:rPr>
                <w:bCs/>
              </w:rPr>
              <w:t>3</w:t>
            </w:r>
          </w:p>
        </w:tc>
        <w:tc>
          <w:tcPr>
            <w:tcW w:w="964" w:type="pct"/>
            <w:tcBorders>
              <w:top w:val="single" w:sz="4" w:space="0" w:color="auto"/>
            </w:tcBorders>
            <w:vAlign w:val="center"/>
          </w:tcPr>
          <w:p w:rsidR="0015190D" w:rsidRPr="0015190D" w:rsidRDefault="0015190D" w:rsidP="0015190D">
            <w:pPr>
              <w:jc w:val="center"/>
            </w:pPr>
            <w:r w:rsidRPr="0015190D">
              <w:t>4</w:t>
            </w:r>
          </w:p>
        </w:tc>
        <w:tc>
          <w:tcPr>
            <w:tcW w:w="987" w:type="pct"/>
            <w:tcBorders>
              <w:top w:val="single" w:sz="4" w:space="0" w:color="auto"/>
            </w:tcBorders>
            <w:vAlign w:val="center"/>
          </w:tcPr>
          <w:p w:rsidR="0015190D" w:rsidRPr="0015190D" w:rsidRDefault="0015190D" w:rsidP="0015190D">
            <w:pPr>
              <w:jc w:val="center"/>
            </w:pPr>
            <w:r w:rsidRPr="0015190D">
              <w:t>5</w:t>
            </w:r>
          </w:p>
        </w:tc>
      </w:tr>
      <w:tr w:rsidR="005B4AE8" w:rsidRPr="00123E83" w:rsidTr="00603AF6">
        <w:tc>
          <w:tcPr>
            <w:tcW w:w="425" w:type="pct"/>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1</w:t>
            </w:r>
          </w:p>
        </w:tc>
        <w:tc>
          <w:tcPr>
            <w:tcW w:w="1879" w:type="pct"/>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b/>
                <w:sz w:val="24"/>
                <w:szCs w:val="24"/>
              </w:rPr>
              <w:t>Жилая зона</w:t>
            </w:r>
            <w:r w:rsidRPr="00123E83">
              <w:rPr>
                <w:rFonts w:ascii="Times New Roman" w:hAnsi="Times New Roman"/>
                <w:sz w:val="24"/>
                <w:szCs w:val="24"/>
              </w:rPr>
              <w:t>,</w:t>
            </w:r>
          </w:p>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 xml:space="preserve"> в том числе:</w:t>
            </w:r>
          </w:p>
        </w:tc>
        <w:tc>
          <w:tcPr>
            <w:tcW w:w="745" w:type="pct"/>
            <w:vAlign w:val="center"/>
          </w:tcPr>
          <w:p w:rsidR="005B4AE8" w:rsidRPr="005B4AE8" w:rsidRDefault="005B4AE8" w:rsidP="005B4AE8">
            <w:pPr>
              <w:jc w:val="center"/>
              <w:rPr>
                <w:b/>
              </w:rPr>
            </w:pPr>
            <w:r w:rsidRPr="005B4AE8">
              <w:rPr>
                <w:b/>
                <w:bCs/>
              </w:rPr>
              <w:t>992,9</w:t>
            </w:r>
          </w:p>
        </w:tc>
        <w:tc>
          <w:tcPr>
            <w:tcW w:w="964" w:type="pct"/>
            <w:vAlign w:val="center"/>
          </w:tcPr>
          <w:p w:rsidR="005B4AE8" w:rsidRPr="00123E83" w:rsidRDefault="005B4AE8" w:rsidP="005B4AE8">
            <w:pPr>
              <w:jc w:val="center"/>
            </w:pPr>
            <w:r w:rsidRPr="00123E83">
              <w:t>8 эт.</w:t>
            </w:r>
          </w:p>
        </w:tc>
        <w:tc>
          <w:tcPr>
            <w:tcW w:w="987" w:type="pct"/>
            <w:vAlign w:val="center"/>
          </w:tcPr>
          <w:p w:rsidR="005B4AE8" w:rsidRPr="00123E83" w:rsidRDefault="005B4AE8" w:rsidP="005B4AE8">
            <w:pPr>
              <w:jc w:val="center"/>
            </w:pPr>
            <w:r w:rsidRPr="00123E83">
              <w:t>2000</w:t>
            </w:r>
          </w:p>
        </w:tc>
      </w:tr>
      <w:tr w:rsidR="005B4AE8" w:rsidRPr="00123E83" w:rsidTr="00603AF6">
        <w:tc>
          <w:tcPr>
            <w:tcW w:w="425" w:type="pct"/>
          </w:tcPr>
          <w:p w:rsidR="005B4AE8" w:rsidRPr="00123E83" w:rsidRDefault="005B4AE8" w:rsidP="005B4AE8">
            <w:pPr>
              <w:pStyle w:val="af0"/>
              <w:spacing w:before="40" w:after="40"/>
              <w:rPr>
                <w:rFonts w:ascii="Times New Roman" w:hAnsi="Times New Roman"/>
                <w:sz w:val="24"/>
                <w:szCs w:val="24"/>
              </w:rPr>
            </w:pPr>
            <w:r w:rsidRPr="00123E83">
              <w:rPr>
                <w:rFonts w:ascii="Times New Roman" w:hAnsi="Times New Roman"/>
                <w:sz w:val="24"/>
                <w:szCs w:val="24"/>
              </w:rPr>
              <w:t>1.1</w:t>
            </w:r>
          </w:p>
        </w:tc>
        <w:tc>
          <w:tcPr>
            <w:tcW w:w="1879" w:type="pct"/>
          </w:tcPr>
          <w:p w:rsidR="005B4AE8" w:rsidRPr="00932E12" w:rsidRDefault="005B4AE8" w:rsidP="005B4AE8">
            <w:pPr>
              <w:pStyle w:val="af0"/>
              <w:spacing w:before="40" w:after="40"/>
              <w:rPr>
                <w:rFonts w:ascii="Times New Roman" w:hAnsi="Times New Roman"/>
                <w:sz w:val="24"/>
                <w:szCs w:val="24"/>
              </w:rPr>
            </w:pPr>
            <w:r w:rsidRPr="00932E12">
              <w:rPr>
                <w:rFonts w:ascii="Times New Roman" w:hAnsi="Times New Roman"/>
                <w:sz w:val="24"/>
                <w:szCs w:val="24"/>
              </w:rPr>
              <w:t>Зона застройки индивидуальными жилыми домами</w:t>
            </w:r>
          </w:p>
        </w:tc>
        <w:tc>
          <w:tcPr>
            <w:tcW w:w="745" w:type="pct"/>
            <w:vAlign w:val="center"/>
          </w:tcPr>
          <w:p w:rsidR="005B4AE8" w:rsidRPr="005B4AE8" w:rsidRDefault="005B4AE8" w:rsidP="005B4AE8">
            <w:pPr>
              <w:jc w:val="center"/>
            </w:pPr>
            <w:r w:rsidRPr="005B4AE8">
              <w:rPr>
                <w:color w:val="000000" w:themeColor="text1"/>
              </w:rPr>
              <w:t>939,2</w:t>
            </w:r>
          </w:p>
        </w:tc>
        <w:tc>
          <w:tcPr>
            <w:tcW w:w="964" w:type="pct"/>
            <w:vAlign w:val="center"/>
          </w:tcPr>
          <w:p w:rsidR="005B4AE8" w:rsidRPr="00123E83" w:rsidRDefault="005B4AE8" w:rsidP="005B4AE8">
            <w:pPr>
              <w:jc w:val="center"/>
            </w:pPr>
            <w:r w:rsidRPr="00123E83">
              <w:t>2 эт.</w:t>
            </w:r>
          </w:p>
        </w:tc>
        <w:tc>
          <w:tcPr>
            <w:tcW w:w="987" w:type="pct"/>
            <w:vAlign w:val="center"/>
          </w:tcPr>
          <w:p w:rsidR="005B4AE8" w:rsidRPr="00123E83" w:rsidRDefault="005B4AE8" w:rsidP="005B4AE8">
            <w:pPr>
              <w:jc w:val="center"/>
            </w:pPr>
            <w:r w:rsidRPr="00123E83">
              <w:t>1000</w:t>
            </w:r>
          </w:p>
        </w:tc>
      </w:tr>
      <w:tr w:rsidR="00135FCC" w:rsidRPr="00123E83" w:rsidTr="00135FCC">
        <w:tc>
          <w:tcPr>
            <w:tcW w:w="5000" w:type="pct"/>
            <w:gridSpan w:val="5"/>
          </w:tcPr>
          <w:p w:rsidR="00135FCC" w:rsidRPr="00123E83" w:rsidRDefault="00135FCC" w:rsidP="0015190D">
            <w:pPr>
              <w:jc w:val="center"/>
            </w:pPr>
            <w:r>
              <w:t>О</w:t>
            </w:r>
            <w:r w:rsidRPr="00123E83">
              <w:t>бъекты местного значения</w:t>
            </w:r>
          </w:p>
        </w:tc>
      </w:tr>
      <w:tr w:rsidR="0015190D" w:rsidRPr="00123E83" w:rsidTr="00603AF6">
        <w:tc>
          <w:tcPr>
            <w:tcW w:w="425" w:type="pct"/>
          </w:tcPr>
          <w:p w:rsidR="0015190D" w:rsidRPr="00123E83" w:rsidRDefault="0015190D" w:rsidP="0015190D">
            <w:pPr>
              <w:pStyle w:val="af0"/>
              <w:spacing w:before="40" w:after="40"/>
              <w:rPr>
                <w:rFonts w:ascii="Times New Roman" w:hAnsi="Times New Roman"/>
                <w:sz w:val="24"/>
                <w:szCs w:val="24"/>
              </w:rPr>
            </w:pPr>
            <w:r w:rsidRPr="00123E83">
              <w:rPr>
                <w:rFonts w:ascii="Times New Roman" w:hAnsi="Times New Roman"/>
                <w:sz w:val="24"/>
                <w:szCs w:val="24"/>
              </w:rPr>
              <w:t>1.1.1</w:t>
            </w:r>
          </w:p>
        </w:tc>
        <w:tc>
          <w:tcPr>
            <w:tcW w:w="4575" w:type="pct"/>
            <w:gridSpan w:val="4"/>
            <w:vAlign w:val="center"/>
          </w:tcPr>
          <w:p w:rsidR="0015190D" w:rsidRPr="00123E83" w:rsidRDefault="0015190D" w:rsidP="0015190D">
            <w:pPr>
              <w:jc w:val="center"/>
            </w:pPr>
            <w:r w:rsidRPr="00123E83">
              <w:t>Объекты спорта – 3 объекта, планируемые к размещению</w:t>
            </w:r>
          </w:p>
        </w:tc>
      </w:tr>
      <w:tr w:rsidR="0015190D" w:rsidRPr="00123E83" w:rsidTr="00603AF6">
        <w:tc>
          <w:tcPr>
            <w:tcW w:w="425" w:type="pct"/>
          </w:tcPr>
          <w:p w:rsidR="0015190D" w:rsidRPr="00123E83" w:rsidRDefault="0015190D" w:rsidP="0015190D">
            <w:pPr>
              <w:pStyle w:val="af0"/>
              <w:spacing w:before="40" w:after="40"/>
              <w:rPr>
                <w:rFonts w:ascii="Times New Roman" w:hAnsi="Times New Roman"/>
                <w:sz w:val="24"/>
                <w:szCs w:val="24"/>
              </w:rPr>
            </w:pPr>
            <w:r w:rsidRPr="00123E83">
              <w:rPr>
                <w:rFonts w:ascii="Times New Roman" w:hAnsi="Times New Roman"/>
                <w:sz w:val="24"/>
                <w:szCs w:val="24"/>
              </w:rPr>
              <w:t>1.1.2</w:t>
            </w:r>
          </w:p>
        </w:tc>
        <w:tc>
          <w:tcPr>
            <w:tcW w:w="4575" w:type="pct"/>
            <w:gridSpan w:val="4"/>
            <w:vAlign w:val="center"/>
          </w:tcPr>
          <w:p w:rsidR="0015190D" w:rsidRPr="00123E83" w:rsidRDefault="0015190D" w:rsidP="0015190D">
            <w:pPr>
              <w:jc w:val="center"/>
            </w:pPr>
            <w:r w:rsidRPr="00123E83">
              <w:t>Пункт редуцирования газа (ПРГ) – 3 объекта, планируемые к размещению</w:t>
            </w:r>
          </w:p>
        </w:tc>
      </w:tr>
      <w:tr w:rsidR="00135FCC" w:rsidRPr="005B4AE8" w:rsidTr="00135FCC">
        <w:tc>
          <w:tcPr>
            <w:tcW w:w="5000" w:type="pct"/>
            <w:gridSpan w:val="5"/>
          </w:tcPr>
          <w:p w:rsidR="00135FCC" w:rsidRPr="00123E83" w:rsidRDefault="00135FCC" w:rsidP="0015190D">
            <w:pPr>
              <w:jc w:val="center"/>
            </w:pPr>
            <w:r>
              <w:t>О</w:t>
            </w:r>
            <w:r w:rsidRPr="00123E83">
              <w:t>бъекты иного значения</w:t>
            </w:r>
          </w:p>
        </w:tc>
      </w:tr>
      <w:tr w:rsidR="005B4AE8" w:rsidRPr="00123E83" w:rsidTr="00D56788">
        <w:tc>
          <w:tcPr>
            <w:tcW w:w="425" w:type="pct"/>
            <w:tcBorders>
              <w:right w:val="single" w:sz="4" w:space="0" w:color="auto"/>
            </w:tcBorders>
          </w:tcPr>
          <w:p w:rsidR="005B4AE8" w:rsidRPr="00123E83" w:rsidRDefault="005B4AE8" w:rsidP="005B4AE8">
            <w:pPr>
              <w:jc w:val="center"/>
            </w:pPr>
            <w:r>
              <w:t>1.1.3</w:t>
            </w:r>
          </w:p>
        </w:tc>
        <w:tc>
          <w:tcPr>
            <w:tcW w:w="4575" w:type="pct"/>
            <w:gridSpan w:val="4"/>
            <w:tcBorders>
              <w:left w:val="single" w:sz="4" w:space="0" w:color="auto"/>
            </w:tcBorders>
          </w:tcPr>
          <w:p w:rsidR="005B4AE8" w:rsidRPr="00123E83" w:rsidRDefault="005B4AE8" w:rsidP="0015190D">
            <w:pPr>
              <w:jc w:val="center"/>
            </w:pPr>
            <w:r w:rsidRPr="00123E83">
              <w:t>Объекты торговли – 2 объекта, планируемые к размещению</w:t>
            </w:r>
          </w:p>
        </w:tc>
      </w:tr>
      <w:tr w:rsidR="00D56788" w:rsidRPr="00123E83" w:rsidTr="00603AF6">
        <w:tc>
          <w:tcPr>
            <w:tcW w:w="425" w:type="pct"/>
          </w:tcPr>
          <w:p w:rsidR="00D56788" w:rsidRPr="00123E83" w:rsidRDefault="00D56788" w:rsidP="00D56788">
            <w:pPr>
              <w:pStyle w:val="af0"/>
              <w:spacing w:before="40" w:after="40"/>
              <w:rPr>
                <w:rFonts w:ascii="Times New Roman" w:hAnsi="Times New Roman"/>
                <w:sz w:val="24"/>
                <w:szCs w:val="24"/>
              </w:rPr>
            </w:pPr>
            <w:r w:rsidRPr="00123E83">
              <w:rPr>
                <w:rFonts w:ascii="Times New Roman" w:hAnsi="Times New Roman"/>
                <w:sz w:val="24"/>
                <w:szCs w:val="24"/>
              </w:rPr>
              <w:t>1.2</w:t>
            </w:r>
          </w:p>
        </w:tc>
        <w:tc>
          <w:tcPr>
            <w:tcW w:w="1879" w:type="pct"/>
            <w:vAlign w:val="center"/>
          </w:tcPr>
          <w:p w:rsidR="00D56788" w:rsidRPr="0015190D" w:rsidRDefault="00D56788" w:rsidP="00D56788">
            <w:pPr>
              <w:pStyle w:val="af0"/>
              <w:spacing w:before="40" w:after="40"/>
              <w:rPr>
                <w:rFonts w:ascii="Times New Roman" w:hAnsi="Times New Roman"/>
                <w:sz w:val="24"/>
                <w:szCs w:val="24"/>
              </w:rPr>
            </w:pPr>
            <w:r w:rsidRPr="0015190D">
              <w:rPr>
                <w:rFonts w:ascii="Times New Roman" w:hAnsi="Times New Roman"/>
                <w:sz w:val="24"/>
                <w:szCs w:val="24"/>
              </w:rPr>
              <w:t>Зона застройки малоэтажными жилыми домами (до 4 этажей, включая мансардный</w:t>
            </w:r>
          </w:p>
        </w:tc>
        <w:tc>
          <w:tcPr>
            <w:tcW w:w="745" w:type="pct"/>
            <w:vAlign w:val="center"/>
          </w:tcPr>
          <w:p w:rsidR="00D56788" w:rsidRPr="00D56788" w:rsidRDefault="00D56788" w:rsidP="00D56788">
            <w:pPr>
              <w:jc w:val="center"/>
            </w:pPr>
            <w:r w:rsidRPr="00D56788">
              <w:rPr>
                <w:color w:val="000000" w:themeColor="text1"/>
              </w:rPr>
              <w:t>48,1</w:t>
            </w:r>
          </w:p>
        </w:tc>
        <w:tc>
          <w:tcPr>
            <w:tcW w:w="964" w:type="pct"/>
            <w:vAlign w:val="center"/>
          </w:tcPr>
          <w:p w:rsidR="00D56788" w:rsidRPr="00123E83" w:rsidRDefault="00D56788" w:rsidP="00D56788">
            <w:pPr>
              <w:jc w:val="center"/>
            </w:pPr>
            <w:r w:rsidRPr="00123E83">
              <w:t>4 эт.</w:t>
            </w:r>
          </w:p>
        </w:tc>
        <w:tc>
          <w:tcPr>
            <w:tcW w:w="987" w:type="pct"/>
            <w:vAlign w:val="center"/>
          </w:tcPr>
          <w:p w:rsidR="00D56788" w:rsidRPr="00123E83" w:rsidRDefault="00D56788" w:rsidP="00D56788">
            <w:pPr>
              <w:jc w:val="center"/>
            </w:pPr>
            <w:r w:rsidRPr="00123E83">
              <w:t>1800</w:t>
            </w:r>
          </w:p>
        </w:tc>
      </w:tr>
      <w:tr w:rsidR="00D56788" w:rsidRPr="00123E83" w:rsidTr="00135FCC">
        <w:tc>
          <w:tcPr>
            <w:tcW w:w="425" w:type="pct"/>
          </w:tcPr>
          <w:p w:rsidR="00D56788" w:rsidRPr="00123E83" w:rsidRDefault="00D56788" w:rsidP="00D56788">
            <w:pPr>
              <w:pStyle w:val="af0"/>
              <w:spacing w:before="40" w:after="40"/>
              <w:rPr>
                <w:rFonts w:ascii="Times New Roman" w:hAnsi="Times New Roman"/>
                <w:sz w:val="24"/>
                <w:szCs w:val="24"/>
              </w:rPr>
            </w:pPr>
            <w:r w:rsidRPr="00123E83">
              <w:rPr>
                <w:rFonts w:ascii="Times New Roman" w:hAnsi="Times New Roman"/>
                <w:sz w:val="24"/>
                <w:szCs w:val="24"/>
              </w:rPr>
              <w:t>1.3</w:t>
            </w:r>
          </w:p>
        </w:tc>
        <w:tc>
          <w:tcPr>
            <w:tcW w:w="1879" w:type="pct"/>
          </w:tcPr>
          <w:p w:rsidR="00D56788" w:rsidRPr="0015190D" w:rsidRDefault="00D56788" w:rsidP="00D56788">
            <w:pPr>
              <w:pStyle w:val="af0"/>
              <w:spacing w:before="40" w:after="40"/>
              <w:rPr>
                <w:rFonts w:ascii="Times New Roman" w:hAnsi="Times New Roman"/>
                <w:sz w:val="24"/>
                <w:szCs w:val="24"/>
              </w:rPr>
            </w:pPr>
            <w:r w:rsidRPr="0015190D">
              <w:rPr>
                <w:rFonts w:ascii="Times New Roman" w:hAnsi="Times New Roman"/>
                <w:sz w:val="24"/>
                <w:szCs w:val="24"/>
              </w:rPr>
              <w:t xml:space="preserve">Зона застройки среднеэтажными жилыми домами (от 5 </w:t>
            </w:r>
            <w:r>
              <w:rPr>
                <w:rFonts w:ascii="Times New Roman" w:hAnsi="Times New Roman"/>
                <w:sz w:val="24"/>
                <w:szCs w:val="24"/>
              </w:rPr>
              <w:t xml:space="preserve">                                  </w:t>
            </w:r>
            <w:r w:rsidRPr="0015190D">
              <w:rPr>
                <w:rFonts w:ascii="Times New Roman" w:hAnsi="Times New Roman"/>
                <w:sz w:val="24"/>
                <w:szCs w:val="24"/>
              </w:rPr>
              <w:t>до 8 этажей, включая мансардный)</w:t>
            </w:r>
          </w:p>
        </w:tc>
        <w:tc>
          <w:tcPr>
            <w:tcW w:w="745" w:type="pct"/>
            <w:vAlign w:val="center"/>
          </w:tcPr>
          <w:p w:rsidR="00D56788" w:rsidRPr="00D56788" w:rsidRDefault="00D56788" w:rsidP="00D56788">
            <w:pPr>
              <w:jc w:val="center"/>
            </w:pPr>
            <w:r w:rsidRPr="00D56788">
              <w:rPr>
                <w:color w:val="000000" w:themeColor="text1"/>
              </w:rPr>
              <w:t>5,6</w:t>
            </w:r>
          </w:p>
        </w:tc>
        <w:tc>
          <w:tcPr>
            <w:tcW w:w="964" w:type="pct"/>
            <w:vAlign w:val="center"/>
          </w:tcPr>
          <w:p w:rsidR="00D56788" w:rsidRPr="00123E83" w:rsidRDefault="00D56788" w:rsidP="00D56788">
            <w:pPr>
              <w:jc w:val="center"/>
            </w:pPr>
            <w:r w:rsidRPr="00123E83">
              <w:t>8 эт.</w:t>
            </w:r>
          </w:p>
        </w:tc>
        <w:tc>
          <w:tcPr>
            <w:tcW w:w="987" w:type="pct"/>
            <w:vAlign w:val="center"/>
          </w:tcPr>
          <w:p w:rsidR="00D56788" w:rsidRPr="00123E83" w:rsidRDefault="00D56788" w:rsidP="00D56788">
            <w:pPr>
              <w:jc w:val="center"/>
            </w:pPr>
            <w:r w:rsidRPr="00123E83">
              <w:t>2000</w:t>
            </w:r>
          </w:p>
        </w:tc>
      </w:tr>
      <w:tr w:rsidR="00D56788" w:rsidRPr="00123E83" w:rsidTr="00135FCC">
        <w:tc>
          <w:tcPr>
            <w:tcW w:w="425" w:type="pct"/>
          </w:tcPr>
          <w:p w:rsidR="00D56788" w:rsidRPr="00123E83" w:rsidRDefault="00D56788" w:rsidP="00D56788">
            <w:pPr>
              <w:pStyle w:val="af0"/>
              <w:spacing w:before="40" w:after="40"/>
              <w:rPr>
                <w:rFonts w:ascii="Times New Roman" w:hAnsi="Times New Roman"/>
                <w:sz w:val="24"/>
                <w:szCs w:val="24"/>
              </w:rPr>
            </w:pPr>
            <w:r w:rsidRPr="00123E83">
              <w:rPr>
                <w:rFonts w:ascii="Times New Roman" w:hAnsi="Times New Roman"/>
                <w:sz w:val="24"/>
                <w:szCs w:val="24"/>
              </w:rPr>
              <w:t>2</w:t>
            </w:r>
          </w:p>
        </w:tc>
        <w:tc>
          <w:tcPr>
            <w:tcW w:w="1879" w:type="pct"/>
          </w:tcPr>
          <w:p w:rsidR="00D56788" w:rsidRPr="00123E83" w:rsidRDefault="00D56788" w:rsidP="00D56788">
            <w:pPr>
              <w:pStyle w:val="af0"/>
              <w:spacing w:before="40" w:after="40"/>
              <w:rPr>
                <w:rFonts w:ascii="Times New Roman" w:hAnsi="Times New Roman"/>
                <w:b/>
                <w:sz w:val="24"/>
                <w:szCs w:val="24"/>
              </w:rPr>
            </w:pPr>
            <w:r w:rsidRPr="00123E83">
              <w:rPr>
                <w:rFonts w:ascii="Times New Roman" w:hAnsi="Times New Roman"/>
                <w:b/>
                <w:sz w:val="24"/>
                <w:szCs w:val="24"/>
              </w:rPr>
              <w:t xml:space="preserve">Зона общественно-делового назначения, </w:t>
            </w:r>
            <w:r w:rsidRPr="00123E83">
              <w:rPr>
                <w:rFonts w:ascii="Times New Roman" w:hAnsi="Times New Roman"/>
                <w:sz w:val="24"/>
                <w:szCs w:val="24"/>
              </w:rPr>
              <w:t>в том числе:</w:t>
            </w:r>
          </w:p>
        </w:tc>
        <w:tc>
          <w:tcPr>
            <w:tcW w:w="745" w:type="pct"/>
            <w:vAlign w:val="center"/>
          </w:tcPr>
          <w:p w:rsidR="00D56788" w:rsidRPr="000645BC" w:rsidRDefault="00D56788" w:rsidP="00D56788">
            <w:pPr>
              <w:jc w:val="center"/>
              <w:rPr>
                <w:b/>
                <w:sz w:val="22"/>
                <w:szCs w:val="22"/>
              </w:rPr>
            </w:pPr>
            <w:r>
              <w:rPr>
                <w:b/>
                <w:color w:val="000000" w:themeColor="text1"/>
                <w:sz w:val="22"/>
                <w:szCs w:val="22"/>
              </w:rPr>
              <w:t>90</w:t>
            </w:r>
            <w:r w:rsidRPr="00575AB0">
              <w:rPr>
                <w:b/>
                <w:color w:val="000000" w:themeColor="text1"/>
                <w:sz w:val="22"/>
                <w:szCs w:val="22"/>
              </w:rPr>
              <w:t>,4</w:t>
            </w:r>
          </w:p>
        </w:tc>
        <w:tc>
          <w:tcPr>
            <w:tcW w:w="964" w:type="pct"/>
            <w:vAlign w:val="center"/>
          </w:tcPr>
          <w:p w:rsidR="00D56788" w:rsidRPr="00123E83" w:rsidRDefault="00D56788" w:rsidP="00D56788">
            <w:pPr>
              <w:jc w:val="center"/>
            </w:pPr>
            <w:r w:rsidRPr="00123E83">
              <w:t>4 эт.</w:t>
            </w:r>
          </w:p>
        </w:tc>
        <w:tc>
          <w:tcPr>
            <w:tcW w:w="987" w:type="pct"/>
            <w:vAlign w:val="center"/>
          </w:tcPr>
          <w:p w:rsidR="00D56788" w:rsidRPr="00123E83" w:rsidRDefault="00D56788" w:rsidP="00D56788">
            <w:pPr>
              <w:jc w:val="center"/>
            </w:pPr>
            <w:r w:rsidRPr="00123E83">
              <w:t>1800</w:t>
            </w:r>
          </w:p>
        </w:tc>
      </w:tr>
      <w:tr w:rsidR="00D56788" w:rsidRPr="00123E83" w:rsidTr="00135FCC">
        <w:tc>
          <w:tcPr>
            <w:tcW w:w="425" w:type="pct"/>
          </w:tcPr>
          <w:p w:rsidR="00D56788" w:rsidRPr="00123E83" w:rsidRDefault="00D56788" w:rsidP="00D56788">
            <w:pPr>
              <w:pStyle w:val="af0"/>
              <w:spacing w:before="40" w:after="40"/>
              <w:rPr>
                <w:rFonts w:ascii="Times New Roman" w:hAnsi="Times New Roman"/>
                <w:sz w:val="24"/>
                <w:szCs w:val="24"/>
              </w:rPr>
            </w:pPr>
            <w:r w:rsidRPr="00123E83">
              <w:rPr>
                <w:rFonts w:ascii="Times New Roman" w:hAnsi="Times New Roman"/>
                <w:sz w:val="24"/>
                <w:szCs w:val="24"/>
              </w:rPr>
              <w:t>2.1</w:t>
            </w:r>
          </w:p>
        </w:tc>
        <w:tc>
          <w:tcPr>
            <w:tcW w:w="1879" w:type="pct"/>
          </w:tcPr>
          <w:p w:rsidR="00D56788" w:rsidRPr="00603AF6" w:rsidRDefault="00D56788" w:rsidP="00D56788">
            <w:pPr>
              <w:pStyle w:val="af0"/>
              <w:spacing w:before="40" w:after="40"/>
              <w:rPr>
                <w:rFonts w:ascii="Times New Roman" w:hAnsi="Times New Roman"/>
                <w:b/>
                <w:sz w:val="24"/>
                <w:szCs w:val="24"/>
              </w:rPr>
            </w:pPr>
            <w:r w:rsidRPr="00603AF6">
              <w:rPr>
                <w:rFonts w:ascii="Times New Roman" w:hAnsi="Times New Roman"/>
                <w:sz w:val="24"/>
                <w:szCs w:val="24"/>
              </w:rPr>
              <w:t>Многофункциональная общественно-деловая зона</w:t>
            </w:r>
          </w:p>
        </w:tc>
        <w:tc>
          <w:tcPr>
            <w:tcW w:w="745" w:type="pct"/>
            <w:vAlign w:val="center"/>
          </w:tcPr>
          <w:p w:rsidR="00D56788" w:rsidRPr="000645BC" w:rsidRDefault="00D56788" w:rsidP="00D56788">
            <w:pPr>
              <w:jc w:val="center"/>
              <w:rPr>
                <w:sz w:val="22"/>
                <w:szCs w:val="22"/>
              </w:rPr>
            </w:pPr>
            <w:r>
              <w:rPr>
                <w:color w:val="000000" w:themeColor="text1"/>
                <w:sz w:val="22"/>
                <w:szCs w:val="22"/>
              </w:rPr>
              <w:t>35</w:t>
            </w:r>
            <w:r w:rsidRPr="00575AB0">
              <w:rPr>
                <w:color w:val="000000" w:themeColor="text1"/>
                <w:sz w:val="22"/>
                <w:szCs w:val="22"/>
              </w:rPr>
              <w:t>,9</w:t>
            </w:r>
          </w:p>
        </w:tc>
        <w:tc>
          <w:tcPr>
            <w:tcW w:w="964" w:type="pct"/>
            <w:vAlign w:val="center"/>
          </w:tcPr>
          <w:p w:rsidR="00D56788" w:rsidRPr="00123E83" w:rsidRDefault="00D56788" w:rsidP="00D56788">
            <w:pPr>
              <w:jc w:val="center"/>
            </w:pPr>
            <w:r w:rsidRPr="00123E83">
              <w:t>4 эт.</w:t>
            </w:r>
          </w:p>
        </w:tc>
        <w:tc>
          <w:tcPr>
            <w:tcW w:w="987" w:type="pct"/>
            <w:vAlign w:val="center"/>
          </w:tcPr>
          <w:p w:rsidR="00D56788" w:rsidRPr="00123E83" w:rsidRDefault="00D56788" w:rsidP="00D56788">
            <w:pPr>
              <w:jc w:val="center"/>
            </w:pPr>
            <w:r w:rsidRPr="00123E83">
              <w:t>2000</w:t>
            </w:r>
          </w:p>
        </w:tc>
      </w:tr>
      <w:tr w:rsidR="00135FCC" w:rsidRPr="00123E83" w:rsidTr="00135FCC">
        <w:tc>
          <w:tcPr>
            <w:tcW w:w="5000" w:type="pct"/>
            <w:gridSpan w:val="5"/>
          </w:tcPr>
          <w:p w:rsidR="00135FCC" w:rsidRPr="00123E83" w:rsidRDefault="00135FCC" w:rsidP="007F5EE3">
            <w:pPr>
              <w:jc w:val="center"/>
            </w:pPr>
            <w:r>
              <w:t>О</w:t>
            </w:r>
            <w:r w:rsidRPr="00123E83">
              <w:t xml:space="preserve">бъекты </w:t>
            </w:r>
            <w:r w:rsidR="007F5EE3">
              <w:t>регионального</w:t>
            </w:r>
            <w:r w:rsidRPr="00123E83">
              <w:t xml:space="preserve"> значения</w:t>
            </w:r>
          </w:p>
        </w:tc>
      </w:tr>
      <w:tr w:rsidR="00603AF6" w:rsidRPr="00123E83" w:rsidTr="00603AF6">
        <w:tc>
          <w:tcPr>
            <w:tcW w:w="425" w:type="pct"/>
          </w:tcPr>
          <w:p w:rsidR="00603AF6" w:rsidRPr="00123E83" w:rsidRDefault="00603AF6" w:rsidP="00603AF6">
            <w:pPr>
              <w:pStyle w:val="af0"/>
              <w:spacing w:before="40" w:after="40"/>
              <w:rPr>
                <w:rFonts w:ascii="Times New Roman" w:hAnsi="Times New Roman"/>
                <w:sz w:val="24"/>
                <w:szCs w:val="24"/>
              </w:rPr>
            </w:pPr>
            <w:r>
              <w:rPr>
                <w:rFonts w:ascii="Times New Roman" w:hAnsi="Times New Roman"/>
                <w:sz w:val="24"/>
                <w:szCs w:val="24"/>
              </w:rPr>
              <w:t>2.1.1</w:t>
            </w:r>
          </w:p>
        </w:tc>
        <w:tc>
          <w:tcPr>
            <w:tcW w:w="4575" w:type="pct"/>
            <w:gridSpan w:val="4"/>
            <w:vAlign w:val="center"/>
          </w:tcPr>
          <w:p w:rsidR="00603AF6" w:rsidRPr="00123E83" w:rsidRDefault="007F5EE3" w:rsidP="00932E12">
            <w:pPr>
              <w:jc w:val="center"/>
            </w:pPr>
            <w:r w:rsidRPr="007F5EE3">
              <w:t>Пожарное депо на 2 автомобиля – 1 объект, планируемый к размещению</w:t>
            </w:r>
          </w:p>
        </w:tc>
      </w:tr>
      <w:tr w:rsidR="007F5EE3" w:rsidRPr="00123E83" w:rsidTr="007F5EE3">
        <w:tc>
          <w:tcPr>
            <w:tcW w:w="5000" w:type="pct"/>
            <w:gridSpan w:val="5"/>
          </w:tcPr>
          <w:p w:rsidR="007F5EE3" w:rsidRPr="007F5EE3" w:rsidRDefault="007F5EE3" w:rsidP="00932E12">
            <w:pPr>
              <w:jc w:val="center"/>
            </w:pPr>
            <w:r w:rsidRPr="007F5EE3">
              <w:t>Объекты местного значения</w:t>
            </w:r>
          </w:p>
        </w:tc>
      </w:tr>
      <w:tr w:rsidR="007F5EE3" w:rsidRPr="00123E83" w:rsidTr="00603AF6">
        <w:tc>
          <w:tcPr>
            <w:tcW w:w="425" w:type="pct"/>
          </w:tcPr>
          <w:p w:rsidR="007F5EE3" w:rsidRPr="00123E83" w:rsidRDefault="007F5EE3" w:rsidP="007F5EE3">
            <w:pPr>
              <w:pStyle w:val="af0"/>
              <w:spacing w:before="40" w:after="40"/>
              <w:rPr>
                <w:rFonts w:ascii="Times New Roman" w:hAnsi="Times New Roman"/>
                <w:sz w:val="24"/>
                <w:szCs w:val="24"/>
              </w:rPr>
            </w:pPr>
            <w:r>
              <w:rPr>
                <w:rFonts w:ascii="Times New Roman" w:hAnsi="Times New Roman"/>
                <w:sz w:val="24"/>
                <w:szCs w:val="24"/>
              </w:rPr>
              <w:t>2.1.2</w:t>
            </w:r>
          </w:p>
        </w:tc>
        <w:tc>
          <w:tcPr>
            <w:tcW w:w="4575" w:type="pct"/>
            <w:gridSpan w:val="4"/>
            <w:vAlign w:val="center"/>
          </w:tcPr>
          <w:p w:rsidR="007F5EE3" w:rsidRPr="00123E83" w:rsidRDefault="007F5EE3" w:rsidP="007F5EE3">
            <w:pPr>
              <w:jc w:val="center"/>
            </w:pPr>
            <w:r w:rsidRPr="00123E83">
              <w:t>Объекты культуры - 1 объект, планируемый к размещению</w:t>
            </w:r>
          </w:p>
        </w:tc>
      </w:tr>
      <w:tr w:rsidR="00603AF6" w:rsidRPr="00123E83" w:rsidTr="00603AF6">
        <w:tc>
          <w:tcPr>
            <w:tcW w:w="425" w:type="pct"/>
          </w:tcPr>
          <w:p w:rsidR="00603AF6" w:rsidRPr="00123E83" w:rsidRDefault="00603AF6" w:rsidP="00603AF6">
            <w:pPr>
              <w:pStyle w:val="af0"/>
              <w:spacing w:before="40" w:after="40"/>
              <w:rPr>
                <w:rFonts w:ascii="Times New Roman" w:hAnsi="Times New Roman"/>
                <w:sz w:val="24"/>
                <w:szCs w:val="24"/>
              </w:rPr>
            </w:pPr>
          </w:p>
        </w:tc>
        <w:tc>
          <w:tcPr>
            <w:tcW w:w="4575" w:type="pct"/>
            <w:gridSpan w:val="4"/>
            <w:vAlign w:val="center"/>
          </w:tcPr>
          <w:p w:rsidR="00603AF6" w:rsidRPr="00123E83" w:rsidRDefault="00932E12" w:rsidP="00932E12">
            <w:pPr>
              <w:jc w:val="center"/>
            </w:pPr>
            <w:r>
              <w:t>О</w:t>
            </w:r>
            <w:r w:rsidR="00603AF6" w:rsidRPr="00123E83">
              <w:t>бъекты иного значения</w:t>
            </w:r>
          </w:p>
        </w:tc>
      </w:tr>
      <w:tr w:rsidR="00603AF6" w:rsidRPr="00123E83" w:rsidTr="00603AF6">
        <w:tc>
          <w:tcPr>
            <w:tcW w:w="425" w:type="pct"/>
          </w:tcPr>
          <w:p w:rsidR="00603AF6" w:rsidRPr="00123E83" w:rsidRDefault="007F5EE3" w:rsidP="00603AF6">
            <w:pPr>
              <w:pStyle w:val="af0"/>
              <w:spacing w:before="40" w:after="40"/>
              <w:rPr>
                <w:rFonts w:ascii="Times New Roman" w:hAnsi="Times New Roman"/>
                <w:sz w:val="24"/>
                <w:szCs w:val="24"/>
              </w:rPr>
            </w:pPr>
            <w:r>
              <w:rPr>
                <w:rFonts w:ascii="Times New Roman" w:hAnsi="Times New Roman"/>
                <w:sz w:val="24"/>
                <w:szCs w:val="24"/>
              </w:rPr>
              <w:t>2.1.3</w:t>
            </w:r>
          </w:p>
        </w:tc>
        <w:tc>
          <w:tcPr>
            <w:tcW w:w="4575" w:type="pct"/>
            <w:gridSpan w:val="4"/>
            <w:vAlign w:val="center"/>
          </w:tcPr>
          <w:p w:rsidR="00603AF6" w:rsidRPr="00123E83" w:rsidRDefault="00603AF6" w:rsidP="00932E12">
            <w:pPr>
              <w:jc w:val="center"/>
            </w:pPr>
            <w:r w:rsidRPr="00123E83">
              <w:t>Объекты тор</w:t>
            </w:r>
            <w:r w:rsidR="00932E12">
              <w:t>говли – 10 объектов, планируемые</w:t>
            </w:r>
            <w:r w:rsidRPr="00123E83">
              <w:t xml:space="preserve"> к размещению</w:t>
            </w:r>
          </w:p>
        </w:tc>
      </w:tr>
      <w:tr w:rsidR="000645BC" w:rsidRPr="00123E83" w:rsidTr="00603AF6">
        <w:tc>
          <w:tcPr>
            <w:tcW w:w="425" w:type="pct"/>
          </w:tcPr>
          <w:p w:rsidR="005D0C4C" w:rsidRPr="00123E83" w:rsidRDefault="00932E12" w:rsidP="005D0C4C">
            <w:pPr>
              <w:pStyle w:val="af0"/>
              <w:spacing w:before="40" w:after="40"/>
              <w:rPr>
                <w:rFonts w:ascii="Times New Roman" w:hAnsi="Times New Roman"/>
                <w:sz w:val="24"/>
                <w:szCs w:val="24"/>
              </w:rPr>
            </w:pPr>
            <w:r>
              <w:rPr>
                <w:rFonts w:ascii="Times New Roman" w:hAnsi="Times New Roman"/>
                <w:sz w:val="24"/>
                <w:szCs w:val="24"/>
              </w:rPr>
              <w:lastRenderedPageBreak/>
              <w:t>2.1</w:t>
            </w:r>
            <w:r w:rsidR="006F63A7">
              <w:rPr>
                <w:rFonts w:ascii="Times New Roman" w:hAnsi="Times New Roman"/>
                <w:sz w:val="24"/>
                <w:szCs w:val="24"/>
              </w:rPr>
              <w:t>.4</w:t>
            </w:r>
          </w:p>
        </w:tc>
        <w:tc>
          <w:tcPr>
            <w:tcW w:w="4575" w:type="pct"/>
            <w:gridSpan w:val="4"/>
            <w:vAlign w:val="center"/>
          </w:tcPr>
          <w:p w:rsidR="005D0C4C" w:rsidRPr="00123E83" w:rsidRDefault="005D0C4C" w:rsidP="00932E12">
            <w:pPr>
              <w:jc w:val="center"/>
            </w:pPr>
            <w:r w:rsidRPr="00123E83">
              <w:t>Административные</w:t>
            </w:r>
            <w:r w:rsidR="00932E12">
              <w:t xml:space="preserve"> здания - 2 объекта, планируемые</w:t>
            </w:r>
            <w:r w:rsidRPr="00123E83">
              <w:t xml:space="preserve"> к размещению</w:t>
            </w:r>
          </w:p>
        </w:tc>
      </w:tr>
      <w:tr w:rsidR="000645BC" w:rsidRPr="00123E83" w:rsidTr="00603AF6">
        <w:tc>
          <w:tcPr>
            <w:tcW w:w="425" w:type="pct"/>
          </w:tcPr>
          <w:p w:rsidR="005D0C4C" w:rsidRPr="00123E83" w:rsidRDefault="00932E12" w:rsidP="005D0C4C">
            <w:pPr>
              <w:pStyle w:val="af0"/>
              <w:spacing w:before="40" w:after="40"/>
              <w:rPr>
                <w:rFonts w:ascii="Times New Roman" w:hAnsi="Times New Roman"/>
                <w:sz w:val="24"/>
                <w:szCs w:val="24"/>
              </w:rPr>
            </w:pPr>
            <w:r>
              <w:rPr>
                <w:rFonts w:ascii="Times New Roman" w:hAnsi="Times New Roman"/>
                <w:sz w:val="24"/>
                <w:szCs w:val="24"/>
              </w:rPr>
              <w:t>2.1</w:t>
            </w:r>
            <w:r w:rsidR="006F63A7">
              <w:rPr>
                <w:rFonts w:ascii="Times New Roman" w:hAnsi="Times New Roman"/>
                <w:sz w:val="24"/>
                <w:szCs w:val="24"/>
              </w:rPr>
              <w:t>.5</w:t>
            </w:r>
          </w:p>
        </w:tc>
        <w:tc>
          <w:tcPr>
            <w:tcW w:w="4575" w:type="pct"/>
            <w:gridSpan w:val="4"/>
            <w:vAlign w:val="center"/>
          </w:tcPr>
          <w:p w:rsidR="00932E12" w:rsidRDefault="005D0C4C" w:rsidP="00932E12">
            <w:pPr>
              <w:jc w:val="center"/>
            </w:pPr>
            <w:r w:rsidRPr="00123E83">
              <w:t xml:space="preserve">Объекты коммунально-бытового обслуживания – 1 объект, </w:t>
            </w:r>
          </w:p>
          <w:p w:rsidR="005D0C4C" w:rsidRPr="00123E83" w:rsidRDefault="005D0C4C" w:rsidP="00932E12">
            <w:pPr>
              <w:jc w:val="center"/>
            </w:pPr>
            <w:r w:rsidRPr="00123E83">
              <w:t>планируемый к размещению</w:t>
            </w:r>
          </w:p>
        </w:tc>
      </w:tr>
      <w:tr w:rsidR="000645BC" w:rsidRPr="00123E83" w:rsidTr="00135FCC">
        <w:tc>
          <w:tcPr>
            <w:tcW w:w="425" w:type="pct"/>
          </w:tcPr>
          <w:p w:rsidR="00754599" w:rsidRPr="00123E83" w:rsidRDefault="00754599" w:rsidP="00754599">
            <w:pPr>
              <w:pStyle w:val="af0"/>
              <w:spacing w:before="40" w:after="40"/>
              <w:rPr>
                <w:rFonts w:ascii="Times New Roman" w:hAnsi="Times New Roman"/>
                <w:sz w:val="24"/>
                <w:szCs w:val="24"/>
              </w:rPr>
            </w:pPr>
            <w:r w:rsidRPr="00123E83">
              <w:rPr>
                <w:rFonts w:ascii="Times New Roman" w:hAnsi="Times New Roman"/>
                <w:sz w:val="24"/>
                <w:szCs w:val="24"/>
              </w:rPr>
              <w:t>2.2</w:t>
            </w:r>
          </w:p>
        </w:tc>
        <w:tc>
          <w:tcPr>
            <w:tcW w:w="1879" w:type="pct"/>
          </w:tcPr>
          <w:p w:rsidR="00754599" w:rsidRPr="00932E12" w:rsidRDefault="00754599" w:rsidP="00754599">
            <w:pPr>
              <w:pStyle w:val="af0"/>
              <w:spacing w:before="40" w:after="40"/>
              <w:rPr>
                <w:rFonts w:ascii="Times New Roman" w:hAnsi="Times New Roman"/>
                <w:sz w:val="24"/>
                <w:szCs w:val="24"/>
              </w:rPr>
            </w:pPr>
            <w:r w:rsidRPr="00932E12">
              <w:rPr>
                <w:rFonts w:ascii="Times New Roman" w:hAnsi="Times New Roman"/>
                <w:sz w:val="24"/>
                <w:szCs w:val="24"/>
              </w:rPr>
              <w:t>Зона специализированной общественной застройки</w:t>
            </w:r>
          </w:p>
        </w:tc>
        <w:tc>
          <w:tcPr>
            <w:tcW w:w="745" w:type="pct"/>
            <w:vAlign w:val="center"/>
          </w:tcPr>
          <w:p w:rsidR="00754599" w:rsidRPr="00123E83" w:rsidRDefault="006F63A7" w:rsidP="00135FCC">
            <w:pPr>
              <w:jc w:val="center"/>
            </w:pPr>
            <w:r>
              <w:rPr>
                <w:color w:val="000000" w:themeColor="text1"/>
              </w:rPr>
              <w:t>54,5</w:t>
            </w:r>
          </w:p>
        </w:tc>
        <w:tc>
          <w:tcPr>
            <w:tcW w:w="964" w:type="pct"/>
            <w:vAlign w:val="center"/>
          </w:tcPr>
          <w:p w:rsidR="00754599" w:rsidRPr="00123E83" w:rsidRDefault="00754599" w:rsidP="00135FCC">
            <w:pPr>
              <w:jc w:val="center"/>
            </w:pPr>
            <w:r w:rsidRPr="00123E83">
              <w:t>4 эт.</w:t>
            </w:r>
          </w:p>
        </w:tc>
        <w:tc>
          <w:tcPr>
            <w:tcW w:w="987" w:type="pct"/>
            <w:vAlign w:val="center"/>
          </w:tcPr>
          <w:p w:rsidR="00754599" w:rsidRPr="00123E83" w:rsidRDefault="00754599" w:rsidP="00135FCC">
            <w:pPr>
              <w:jc w:val="center"/>
            </w:pPr>
            <w:r w:rsidRPr="00123E83">
              <w:t>2000</w:t>
            </w:r>
          </w:p>
        </w:tc>
      </w:tr>
      <w:tr w:rsidR="00135FCC" w:rsidRPr="00123E83" w:rsidTr="00135FCC">
        <w:tc>
          <w:tcPr>
            <w:tcW w:w="5000" w:type="pct"/>
            <w:gridSpan w:val="5"/>
          </w:tcPr>
          <w:p w:rsidR="00135FCC" w:rsidRPr="00123E83" w:rsidRDefault="00135FCC" w:rsidP="009535D8">
            <w:pPr>
              <w:jc w:val="center"/>
            </w:pPr>
            <w:r>
              <w:t>О</w:t>
            </w:r>
            <w:r w:rsidRPr="00123E83">
              <w:t>бъекты местного значения</w:t>
            </w:r>
          </w:p>
        </w:tc>
      </w:tr>
      <w:tr w:rsidR="000645BC" w:rsidRPr="00123E83" w:rsidTr="00603AF6">
        <w:tc>
          <w:tcPr>
            <w:tcW w:w="425" w:type="pct"/>
          </w:tcPr>
          <w:p w:rsidR="00B22518" w:rsidRPr="00123E83" w:rsidRDefault="00B22518" w:rsidP="004552F0">
            <w:pPr>
              <w:pStyle w:val="af0"/>
              <w:spacing w:before="40" w:after="40"/>
              <w:rPr>
                <w:rFonts w:ascii="Times New Roman" w:hAnsi="Times New Roman"/>
                <w:sz w:val="24"/>
                <w:szCs w:val="24"/>
              </w:rPr>
            </w:pPr>
            <w:r w:rsidRPr="00123E83">
              <w:rPr>
                <w:rFonts w:ascii="Times New Roman" w:hAnsi="Times New Roman"/>
                <w:sz w:val="24"/>
                <w:szCs w:val="24"/>
              </w:rPr>
              <w:t>2.2.1</w:t>
            </w:r>
          </w:p>
        </w:tc>
        <w:tc>
          <w:tcPr>
            <w:tcW w:w="4575" w:type="pct"/>
            <w:gridSpan w:val="4"/>
            <w:vAlign w:val="center"/>
          </w:tcPr>
          <w:p w:rsidR="00B22518" w:rsidRPr="00123E83" w:rsidRDefault="00EB1F1C" w:rsidP="00932E12">
            <w:pPr>
              <w:jc w:val="center"/>
            </w:pPr>
            <w:r w:rsidRPr="00123E83">
              <w:t>О</w:t>
            </w:r>
            <w:r w:rsidR="00B22518" w:rsidRPr="00123E83">
              <w:t xml:space="preserve">бъекты </w:t>
            </w:r>
            <w:r w:rsidR="001428C5" w:rsidRPr="00123E83">
              <w:t>образования</w:t>
            </w:r>
            <w:r w:rsidR="00B22518" w:rsidRPr="00123E83">
              <w:t xml:space="preserve"> – </w:t>
            </w:r>
            <w:r w:rsidR="001428C5" w:rsidRPr="00123E83">
              <w:t>4</w:t>
            </w:r>
            <w:r w:rsidR="00B22518" w:rsidRPr="00123E83">
              <w:t xml:space="preserve"> объекта, </w:t>
            </w:r>
            <w:r w:rsidR="001428C5" w:rsidRPr="00123E83">
              <w:t>планируемые к размещению</w:t>
            </w:r>
          </w:p>
        </w:tc>
      </w:tr>
      <w:tr w:rsidR="000645BC" w:rsidRPr="00123E83" w:rsidTr="00603AF6">
        <w:tc>
          <w:tcPr>
            <w:tcW w:w="425" w:type="pct"/>
          </w:tcPr>
          <w:p w:rsidR="001428C5" w:rsidRPr="00123E83" w:rsidRDefault="001428C5" w:rsidP="001428C5">
            <w:pPr>
              <w:pStyle w:val="af0"/>
              <w:spacing w:before="40" w:after="40"/>
              <w:rPr>
                <w:rFonts w:ascii="Times New Roman" w:hAnsi="Times New Roman"/>
                <w:sz w:val="24"/>
                <w:szCs w:val="24"/>
              </w:rPr>
            </w:pPr>
            <w:r w:rsidRPr="00123E83">
              <w:rPr>
                <w:rFonts w:ascii="Times New Roman" w:hAnsi="Times New Roman"/>
                <w:sz w:val="24"/>
                <w:szCs w:val="24"/>
              </w:rPr>
              <w:t>2.2.2</w:t>
            </w:r>
          </w:p>
        </w:tc>
        <w:tc>
          <w:tcPr>
            <w:tcW w:w="4575" w:type="pct"/>
            <w:gridSpan w:val="4"/>
            <w:vAlign w:val="center"/>
          </w:tcPr>
          <w:p w:rsidR="001428C5" w:rsidRPr="00123E83" w:rsidRDefault="00503848" w:rsidP="00932E12">
            <w:pPr>
              <w:jc w:val="center"/>
            </w:pPr>
            <w:r w:rsidRPr="00123E83">
              <w:t>Объекты спорта – 5 объектов, планируемые к размещению</w:t>
            </w:r>
          </w:p>
        </w:tc>
      </w:tr>
      <w:tr w:rsidR="000645BC" w:rsidRPr="00123E83" w:rsidTr="00603AF6">
        <w:tc>
          <w:tcPr>
            <w:tcW w:w="425" w:type="pct"/>
          </w:tcPr>
          <w:p w:rsidR="005D0C4C" w:rsidRPr="00123E83" w:rsidRDefault="005D0C4C" w:rsidP="001428C5">
            <w:pPr>
              <w:pStyle w:val="af0"/>
              <w:spacing w:before="40" w:after="40"/>
              <w:rPr>
                <w:rFonts w:ascii="Times New Roman" w:hAnsi="Times New Roman"/>
                <w:sz w:val="24"/>
                <w:szCs w:val="24"/>
              </w:rPr>
            </w:pPr>
            <w:r w:rsidRPr="00123E83">
              <w:rPr>
                <w:rFonts w:ascii="Times New Roman" w:hAnsi="Times New Roman"/>
                <w:sz w:val="24"/>
                <w:szCs w:val="24"/>
              </w:rPr>
              <w:t>2.2.3</w:t>
            </w:r>
          </w:p>
        </w:tc>
        <w:tc>
          <w:tcPr>
            <w:tcW w:w="4575" w:type="pct"/>
            <w:gridSpan w:val="4"/>
            <w:vAlign w:val="center"/>
          </w:tcPr>
          <w:p w:rsidR="005D0C4C" w:rsidRPr="00123E83" w:rsidRDefault="005D0C4C" w:rsidP="00932E12">
            <w:pPr>
              <w:jc w:val="center"/>
            </w:pPr>
            <w:r w:rsidRPr="00123E83">
              <w:t>Объекты культуры - 1 объект, планируемый к размещению</w:t>
            </w:r>
          </w:p>
        </w:tc>
      </w:tr>
      <w:tr w:rsidR="000645BC" w:rsidRPr="00123E83" w:rsidTr="00603AF6">
        <w:tc>
          <w:tcPr>
            <w:tcW w:w="425" w:type="pct"/>
          </w:tcPr>
          <w:p w:rsidR="00A17CAF" w:rsidRPr="00123E83" w:rsidRDefault="00A17CAF" w:rsidP="00A17CAF">
            <w:pPr>
              <w:pStyle w:val="af0"/>
              <w:spacing w:before="40" w:after="40"/>
              <w:rPr>
                <w:rFonts w:ascii="Times New Roman" w:hAnsi="Times New Roman"/>
                <w:sz w:val="24"/>
                <w:szCs w:val="24"/>
              </w:rPr>
            </w:pPr>
            <w:r w:rsidRPr="00123E83">
              <w:rPr>
                <w:rFonts w:ascii="Times New Roman" w:hAnsi="Times New Roman"/>
                <w:sz w:val="24"/>
                <w:szCs w:val="24"/>
              </w:rPr>
              <w:t>2.2.4</w:t>
            </w:r>
          </w:p>
        </w:tc>
        <w:tc>
          <w:tcPr>
            <w:tcW w:w="4575" w:type="pct"/>
            <w:gridSpan w:val="4"/>
            <w:vAlign w:val="center"/>
          </w:tcPr>
          <w:p w:rsidR="00A17CAF" w:rsidRPr="00123E83" w:rsidRDefault="00A17CAF" w:rsidP="00932E12">
            <w:pPr>
              <w:jc w:val="center"/>
            </w:pPr>
            <w:r w:rsidRPr="00123E83">
              <w:t>Пункт редуцирования газа (ПРГ) – 1 объект, планируемый к размещению</w:t>
            </w:r>
          </w:p>
        </w:tc>
      </w:tr>
      <w:tr w:rsidR="00135FCC" w:rsidRPr="00123E83" w:rsidTr="00135FCC">
        <w:tc>
          <w:tcPr>
            <w:tcW w:w="5000" w:type="pct"/>
            <w:gridSpan w:val="5"/>
          </w:tcPr>
          <w:p w:rsidR="00135FCC" w:rsidRPr="00123E83" w:rsidRDefault="00135FCC" w:rsidP="00932E12">
            <w:pPr>
              <w:jc w:val="center"/>
            </w:pPr>
            <w:r>
              <w:t>О</w:t>
            </w:r>
            <w:r w:rsidRPr="00123E83">
              <w:t>бъекты иного значения</w:t>
            </w:r>
          </w:p>
        </w:tc>
      </w:tr>
      <w:tr w:rsidR="000645BC" w:rsidRPr="00123E83" w:rsidTr="00603AF6">
        <w:tc>
          <w:tcPr>
            <w:tcW w:w="425" w:type="pct"/>
          </w:tcPr>
          <w:p w:rsidR="005D0C4C" w:rsidRPr="00123E83" w:rsidRDefault="00932E12" w:rsidP="005D0C4C">
            <w:pPr>
              <w:pStyle w:val="af0"/>
              <w:spacing w:before="40" w:after="40"/>
              <w:rPr>
                <w:rFonts w:ascii="Times New Roman" w:hAnsi="Times New Roman"/>
                <w:sz w:val="24"/>
                <w:szCs w:val="24"/>
              </w:rPr>
            </w:pPr>
            <w:r>
              <w:rPr>
                <w:rFonts w:ascii="Times New Roman" w:hAnsi="Times New Roman"/>
                <w:sz w:val="24"/>
                <w:szCs w:val="24"/>
              </w:rPr>
              <w:t>2.2.5</w:t>
            </w:r>
          </w:p>
        </w:tc>
        <w:tc>
          <w:tcPr>
            <w:tcW w:w="4575" w:type="pct"/>
            <w:gridSpan w:val="4"/>
            <w:vAlign w:val="center"/>
          </w:tcPr>
          <w:p w:rsidR="005D0C4C" w:rsidRPr="00123E83" w:rsidRDefault="005D0C4C" w:rsidP="00932E12">
            <w:pPr>
              <w:jc w:val="center"/>
            </w:pPr>
            <w:r w:rsidRPr="00123E83">
              <w:t>Объекты торговли – 1 объект, планируемый к размещению</w:t>
            </w:r>
          </w:p>
        </w:tc>
      </w:tr>
      <w:tr w:rsidR="000645BC" w:rsidRPr="00123E83" w:rsidTr="00135FCC">
        <w:tc>
          <w:tcPr>
            <w:tcW w:w="425" w:type="pct"/>
            <w:hideMark/>
          </w:tcPr>
          <w:p w:rsidR="001428C5" w:rsidRPr="00123E83" w:rsidRDefault="001428C5" w:rsidP="00754599">
            <w:pPr>
              <w:pStyle w:val="af0"/>
              <w:spacing w:before="40" w:after="40"/>
              <w:rPr>
                <w:rFonts w:ascii="Times New Roman" w:hAnsi="Times New Roman"/>
                <w:sz w:val="24"/>
                <w:szCs w:val="24"/>
              </w:rPr>
            </w:pPr>
            <w:r w:rsidRPr="00123E83">
              <w:rPr>
                <w:rFonts w:ascii="Times New Roman" w:hAnsi="Times New Roman"/>
                <w:sz w:val="24"/>
                <w:szCs w:val="24"/>
              </w:rPr>
              <w:t>3</w:t>
            </w:r>
          </w:p>
        </w:tc>
        <w:tc>
          <w:tcPr>
            <w:tcW w:w="1879" w:type="pct"/>
            <w:hideMark/>
          </w:tcPr>
          <w:p w:rsidR="001428C5" w:rsidRPr="00123E83" w:rsidRDefault="001428C5" w:rsidP="00754599">
            <w:pPr>
              <w:pStyle w:val="af0"/>
              <w:spacing w:before="40" w:after="40"/>
              <w:rPr>
                <w:rFonts w:ascii="Times New Roman" w:hAnsi="Times New Roman"/>
                <w:b/>
                <w:sz w:val="24"/>
                <w:szCs w:val="24"/>
              </w:rPr>
            </w:pPr>
            <w:r w:rsidRPr="00123E83">
              <w:rPr>
                <w:rFonts w:ascii="Times New Roman" w:hAnsi="Times New Roman"/>
                <w:b/>
                <w:sz w:val="24"/>
                <w:szCs w:val="24"/>
              </w:rPr>
              <w:t>Производственные зоны, зоны инженерной и транспортной инфраструктур</w:t>
            </w:r>
            <w:r w:rsidRPr="00123E83">
              <w:rPr>
                <w:rFonts w:ascii="Times New Roman" w:hAnsi="Times New Roman"/>
                <w:sz w:val="24"/>
                <w:szCs w:val="24"/>
              </w:rPr>
              <w:t>, в том числе:</w:t>
            </w:r>
          </w:p>
        </w:tc>
        <w:tc>
          <w:tcPr>
            <w:tcW w:w="745" w:type="pct"/>
            <w:vAlign w:val="center"/>
          </w:tcPr>
          <w:p w:rsidR="001428C5" w:rsidRPr="00123E83" w:rsidRDefault="006F63A7" w:rsidP="00135FCC">
            <w:pPr>
              <w:jc w:val="center"/>
              <w:rPr>
                <w:b/>
              </w:rPr>
            </w:pPr>
            <w:r w:rsidRPr="006F63A7">
              <w:rPr>
                <w:b/>
                <w:color w:val="000000" w:themeColor="text1"/>
              </w:rPr>
              <w:t>366,7</w:t>
            </w:r>
          </w:p>
        </w:tc>
        <w:tc>
          <w:tcPr>
            <w:tcW w:w="964" w:type="pct"/>
            <w:vAlign w:val="center"/>
            <w:hideMark/>
          </w:tcPr>
          <w:p w:rsidR="001428C5" w:rsidRPr="00123E83" w:rsidRDefault="001428C5" w:rsidP="00135FCC">
            <w:pPr>
              <w:jc w:val="center"/>
            </w:pPr>
            <w:r w:rsidRPr="00123E83">
              <w:t>3 эт.</w:t>
            </w:r>
          </w:p>
        </w:tc>
        <w:tc>
          <w:tcPr>
            <w:tcW w:w="987" w:type="pct"/>
            <w:vAlign w:val="center"/>
            <w:hideMark/>
          </w:tcPr>
          <w:p w:rsidR="001428C5" w:rsidRPr="00123E83" w:rsidRDefault="001428C5" w:rsidP="00135FCC">
            <w:pPr>
              <w:jc w:val="center"/>
            </w:pPr>
            <w:r w:rsidRPr="00123E83">
              <w:t>2200</w:t>
            </w:r>
          </w:p>
        </w:tc>
      </w:tr>
      <w:tr w:rsidR="000645BC" w:rsidRPr="00123E83" w:rsidTr="00135FCC">
        <w:tc>
          <w:tcPr>
            <w:tcW w:w="425" w:type="pct"/>
          </w:tcPr>
          <w:p w:rsidR="001428C5" w:rsidRPr="00123E83" w:rsidRDefault="001428C5" w:rsidP="00754599">
            <w:pPr>
              <w:pStyle w:val="af0"/>
              <w:spacing w:before="40" w:after="40"/>
              <w:rPr>
                <w:rFonts w:ascii="Times New Roman" w:hAnsi="Times New Roman"/>
                <w:sz w:val="24"/>
                <w:szCs w:val="24"/>
              </w:rPr>
            </w:pPr>
            <w:r w:rsidRPr="00123E83">
              <w:rPr>
                <w:rFonts w:ascii="Times New Roman" w:hAnsi="Times New Roman"/>
                <w:sz w:val="24"/>
                <w:szCs w:val="24"/>
              </w:rPr>
              <w:t>3.1</w:t>
            </w:r>
          </w:p>
        </w:tc>
        <w:tc>
          <w:tcPr>
            <w:tcW w:w="1879" w:type="pct"/>
            <w:vAlign w:val="center"/>
          </w:tcPr>
          <w:p w:rsidR="001428C5" w:rsidRPr="00932E12" w:rsidRDefault="001428C5" w:rsidP="00754599">
            <w:pPr>
              <w:pStyle w:val="af0"/>
              <w:spacing w:before="40" w:after="40"/>
              <w:rPr>
                <w:rFonts w:ascii="Times New Roman" w:hAnsi="Times New Roman"/>
                <w:sz w:val="24"/>
                <w:szCs w:val="24"/>
              </w:rPr>
            </w:pPr>
            <w:r w:rsidRPr="00932E12">
              <w:rPr>
                <w:rFonts w:ascii="Times New Roman" w:hAnsi="Times New Roman"/>
                <w:sz w:val="24"/>
                <w:szCs w:val="24"/>
              </w:rPr>
              <w:t>Производственная зона</w:t>
            </w:r>
          </w:p>
        </w:tc>
        <w:tc>
          <w:tcPr>
            <w:tcW w:w="745" w:type="pct"/>
            <w:vAlign w:val="center"/>
          </w:tcPr>
          <w:p w:rsidR="001428C5" w:rsidRPr="00123E83" w:rsidRDefault="006F63A7" w:rsidP="00135FCC">
            <w:pPr>
              <w:jc w:val="center"/>
            </w:pPr>
            <w:r w:rsidRPr="006F63A7">
              <w:rPr>
                <w:color w:val="000000" w:themeColor="text1"/>
              </w:rPr>
              <w:t>59,9</w:t>
            </w:r>
          </w:p>
        </w:tc>
        <w:tc>
          <w:tcPr>
            <w:tcW w:w="964" w:type="pct"/>
            <w:vAlign w:val="center"/>
          </w:tcPr>
          <w:p w:rsidR="001428C5" w:rsidRPr="00123E83" w:rsidRDefault="001428C5" w:rsidP="00135FCC">
            <w:pPr>
              <w:jc w:val="center"/>
            </w:pPr>
            <w:r w:rsidRPr="00123E83">
              <w:t>3 эт.</w:t>
            </w:r>
          </w:p>
        </w:tc>
        <w:tc>
          <w:tcPr>
            <w:tcW w:w="987" w:type="pct"/>
            <w:vAlign w:val="center"/>
          </w:tcPr>
          <w:p w:rsidR="001428C5" w:rsidRPr="00123E83" w:rsidRDefault="001428C5" w:rsidP="00135FCC">
            <w:pPr>
              <w:jc w:val="center"/>
            </w:pPr>
            <w:r w:rsidRPr="00123E83">
              <w:t>2200</w:t>
            </w:r>
          </w:p>
        </w:tc>
      </w:tr>
      <w:tr w:rsidR="00135FCC" w:rsidRPr="00123E83" w:rsidTr="00135FCC">
        <w:tc>
          <w:tcPr>
            <w:tcW w:w="5000" w:type="pct"/>
            <w:gridSpan w:val="5"/>
          </w:tcPr>
          <w:p w:rsidR="00135FCC" w:rsidRPr="00932E12" w:rsidRDefault="00135FCC" w:rsidP="0038177D">
            <w:pPr>
              <w:pStyle w:val="af0"/>
              <w:spacing w:before="40" w:after="40"/>
              <w:rPr>
                <w:rFonts w:ascii="Times New Roman" w:hAnsi="Times New Roman"/>
                <w:sz w:val="24"/>
                <w:szCs w:val="24"/>
              </w:rPr>
            </w:pPr>
            <w:r>
              <w:rPr>
                <w:rFonts w:ascii="Times New Roman" w:hAnsi="Times New Roman"/>
                <w:sz w:val="24"/>
                <w:szCs w:val="24"/>
              </w:rPr>
              <w:t>О</w:t>
            </w:r>
            <w:r w:rsidRPr="00932E12">
              <w:rPr>
                <w:rFonts w:ascii="Times New Roman" w:hAnsi="Times New Roman"/>
                <w:sz w:val="24"/>
                <w:szCs w:val="24"/>
              </w:rPr>
              <w:t>бъекты иного значения</w:t>
            </w:r>
          </w:p>
        </w:tc>
      </w:tr>
      <w:tr w:rsidR="000645BC" w:rsidRPr="00123E83" w:rsidTr="00603AF6">
        <w:tc>
          <w:tcPr>
            <w:tcW w:w="425" w:type="pct"/>
          </w:tcPr>
          <w:p w:rsidR="007C301C" w:rsidRPr="00123E83" w:rsidRDefault="007C301C" w:rsidP="004552F0">
            <w:pPr>
              <w:pStyle w:val="af0"/>
              <w:spacing w:before="40" w:after="40"/>
              <w:rPr>
                <w:rFonts w:ascii="Times New Roman" w:hAnsi="Times New Roman"/>
                <w:sz w:val="24"/>
                <w:szCs w:val="24"/>
              </w:rPr>
            </w:pPr>
            <w:r w:rsidRPr="00123E83">
              <w:rPr>
                <w:rFonts w:ascii="Times New Roman" w:hAnsi="Times New Roman"/>
                <w:sz w:val="24"/>
                <w:szCs w:val="24"/>
              </w:rPr>
              <w:t>3.1.1</w:t>
            </w:r>
          </w:p>
        </w:tc>
        <w:tc>
          <w:tcPr>
            <w:tcW w:w="4575" w:type="pct"/>
            <w:gridSpan w:val="4"/>
            <w:vAlign w:val="center"/>
          </w:tcPr>
          <w:p w:rsidR="007C301C" w:rsidRPr="00932E12" w:rsidRDefault="007C301C" w:rsidP="00932E12">
            <w:pPr>
              <w:jc w:val="center"/>
            </w:pPr>
            <w:r w:rsidRPr="00932E12">
              <w:t>Предприятия микробиологической, пищевой, пищевкусовой промышленности –</w:t>
            </w:r>
            <w:r w:rsidR="00932E12">
              <w:t xml:space="preserve">                   </w:t>
            </w:r>
            <w:r w:rsidRPr="00932E12">
              <w:t xml:space="preserve"> 2 объекта, планируемые к размещению</w:t>
            </w:r>
          </w:p>
        </w:tc>
      </w:tr>
      <w:tr w:rsidR="000645BC" w:rsidRPr="00123E83" w:rsidTr="00603AF6">
        <w:tc>
          <w:tcPr>
            <w:tcW w:w="425" w:type="pct"/>
          </w:tcPr>
          <w:p w:rsidR="007C301C" w:rsidRPr="00123E83" w:rsidRDefault="007C301C" w:rsidP="004552F0">
            <w:pPr>
              <w:pStyle w:val="af0"/>
              <w:spacing w:before="40" w:after="40"/>
              <w:rPr>
                <w:rFonts w:ascii="Times New Roman" w:hAnsi="Times New Roman"/>
                <w:sz w:val="24"/>
                <w:szCs w:val="24"/>
              </w:rPr>
            </w:pPr>
            <w:r w:rsidRPr="00123E83">
              <w:rPr>
                <w:rFonts w:ascii="Times New Roman" w:hAnsi="Times New Roman"/>
                <w:sz w:val="24"/>
                <w:szCs w:val="24"/>
              </w:rPr>
              <w:t>3.1.2</w:t>
            </w:r>
          </w:p>
        </w:tc>
        <w:tc>
          <w:tcPr>
            <w:tcW w:w="4575" w:type="pct"/>
            <w:gridSpan w:val="4"/>
            <w:vAlign w:val="center"/>
          </w:tcPr>
          <w:p w:rsidR="007C301C" w:rsidRPr="00932E12" w:rsidRDefault="007C301C" w:rsidP="00932E12">
            <w:pPr>
              <w:jc w:val="center"/>
            </w:pPr>
            <w:r w:rsidRPr="00932E12">
              <w:t xml:space="preserve">Прочие объекты производственной деятельности – 1 объект, </w:t>
            </w:r>
            <w:r w:rsidR="00932E12">
              <w:t xml:space="preserve">                          </w:t>
            </w:r>
            <w:r w:rsidRPr="00932E12">
              <w:t>планируемый к размещению</w:t>
            </w:r>
          </w:p>
        </w:tc>
      </w:tr>
      <w:tr w:rsidR="000645BC" w:rsidRPr="00123E83" w:rsidTr="00135FCC">
        <w:tc>
          <w:tcPr>
            <w:tcW w:w="425" w:type="pct"/>
          </w:tcPr>
          <w:p w:rsidR="001428C5" w:rsidRPr="00123E83" w:rsidRDefault="001428C5" w:rsidP="004F101A">
            <w:pPr>
              <w:pStyle w:val="af0"/>
              <w:spacing w:before="40" w:after="40"/>
              <w:rPr>
                <w:rFonts w:ascii="Times New Roman" w:hAnsi="Times New Roman"/>
                <w:sz w:val="24"/>
                <w:szCs w:val="24"/>
              </w:rPr>
            </w:pPr>
            <w:r w:rsidRPr="00123E83">
              <w:rPr>
                <w:rFonts w:ascii="Times New Roman" w:hAnsi="Times New Roman"/>
                <w:sz w:val="24"/>
                <w:szCs w:val="24"/>
              </w:rPr>
              <w:t>3.2</w:t>
            </w:r>
          </w:p>
        </w:tc>
        <w:tc>
          <w:tcPr>
            <w:tcW w:w="1879" w:type="pct"/>
            <w:vAlign w:val="center"/>
          </w:tcPr>
          <w:p w:rsidR="001428C5" w:rsidRPr="00932E12" w:rsidRDefault="001428C5" w:rsidP="004F101A">
            <w:pPr>
              <w:pStyle w:val="af0"/>
              <w:spacing w:before="40" w:after="40"/>
              <w:rPr>
                <w:rFonts w:ascii="Times New Roman" w:hAnsi="Times New Roman"/>
                <w:sz w:val="24"/>
                <w:szCs w:val="24"/>
              </w:rPr>
            </w:pPr>
            <w:r w:rsidRPr="00932E12">
              <w:rPr>
                <w:rFonts w:ascii="Times New Roman" w:hAnsi="Times New Roman"/>
                <w:sz w:val="24"/>
                <w:szCs w:val="24"/>
              </w:rPr>
              <w:t>Коммунально-складская зона</w:t>
            </w:r>
          </w:p>
        </w:tc>
        <w:tc>
          <w:tcPr>
            <w:tcW w:w="745" w:type="pct"/>
            <w:vAlign w:val="center"/>
          </w:tcPr>
          <w:p w:rsidR="001428C5" w:rsidRPr="00123E83" w:rsidRDefault="006F63A7" w:rsidP="00135FCC">
            <w:pPr>
              <w:jc w:val="center"/>
            </w:pPr>
            <w:r w:rsidRPr="006F63A7">
              <w:rPr>
                <w:color w:val="000000" w:themeColor="text1"/>
              </w:rPr>
              <w:t>7,1</w:t>
            </w:r>
          </w:p>
        </w:tc>
        <w:tc>
          <w:tcPr>
            <w:tcW w:w="964" w:type="pct"/>
            <w:vAlign w:val="center"/>
          </w:tcPr>
          <w:p w:rsidR="001428C5" w:rsidRPr="00123E83" w:rsidRDefault="001428C5" w:rsidP="00135FCC">
            <w:pPr>
              <w:jc w:val="center"/>
            </w:pPr>
            <w:r w:rsidRPr="00123E83">
              <w:t>3 эт.</w:t>
            </w:r>
          </w:p>
        </w:tc>
        <w:tc>
          <w:tcPr>
            <w:tcW w:w="987" w:type="pct"/>
            <w:vAlign w:val="center"/>
          </w:tcPr>
          <w:p w:rsidR="001428C5" w:rsidRPr="00123E83" w:rsidRDefault="001428C5" w:rsidP="00135FCC">
            <w:pPr>
              <w:jc w:val="center"/>
            </w:pPr>
            <w:r w:rsidRPr="00123E83">
              <w:t>2200</w:t>
            </w:r>
          </w:p>
        </w:tc>
      </w:tr>
      <w:tr w:rsidR="00135FCC" w:rsidRPr="00123E83" w:rsidTr="00135FCC">
        <w:tc>
          <w:tcPr>
            <w:tcW w:w="5000" w:type="pct"/>
            <w:gridSpan w:val="5"/>
          </w:tcPr>
          <w:p w:rsidR="00135FCC" w:rsidRPr="00932E12" w:rsidRDefault="00135FCC" w:rsidP="007C301C">
            <w:pPr>
              <w:pStyle w:val="af0"/>
              <w:spacing w:before="40" w:after="40"/>
              <w:rPr>
                <w:rFonts w:ascii="Times New Roman" w:hAnsi="Times New Roman"/>
                <w:sz w:val="24"/>
                <w:szCs w:val="24"/>
              </w:rPr>
            </w:pPr>
            <w:r>
              <w:rPr>
                <w:rFonts w:ascii="Times New Roman" w:hAnsi="Times New Roman"/>
                <w:sz w:val="24"/>
                <w:szCs w:val="24"/>
              </w:rPr>
              <w:t>О</w:t>
            </w:r>
            <w:r w:rsidRPr="00932E12">
              <w:rPr>
                <w:rFonts w:ascii="Times New Roman" w:hAnsi="Times New Roman"/>
                <w:sz w:val="24"/>
                <w:szCs w:val="24"/>
              </w:rPr>
              <w:t>бъекты иного значения</w:t>
            </w:r>
          </w:p>
        </w:tc>
      </w:tr>
      <w:tr w:rsidR="000645BC" w:rsidRPr="00123E83" w:rsidTr="00603AF6">
        <w:tc>
          <w:tcPr>
            <w:tcW w:w="425" w:type="pct"/>
          </w:tcPr>
          <w:p w:rsidR="007C301C" w:rsidRPr="00123E83" w:rsidRDefault="007C301C" w:rsidP="004F101A">
            <w:pPr>
              <w:pStyle w:val="af0"/>
              <w:spacing w:before="40" w:after="40"/>
              <w:rPr>
                <w:rFonts w:ascii="Times New Roman" w:hAnsi="Times New Roman"/>
                <w:sz w:val="24"/>
                <w:szCs w:val="24"/>
              </w:rPr>
            </w:pPr>
            <w:r w:rsidRPr="00123E83">
              <w:rPr>
                <w:rFonts w:ascii="Times New Roman" w:hAnsi="Times New Roman"/>
                <w:sz w:val="24"/>
                <w:szCs w:val="24"/>
              </w:rPr>
              <w:t>3.2.1</w:t>
            </w:r>
          </w:p>
        </w:tc>
        <w:tc>
          <w:tcPr>
            <w:tcW w:w="4575" w:type="pct"/>
            <w:gridSpan w:val="4"/>
            <w:vAlign w:val="center"/>
          </w:tcPr>
          <w:p w:rsidR="00932E12" w:rsidRDefault="007C301C" w:rsidP="004F101A">
            <w:pPr>
              <w:jc w:val="center"/>
            </w:pPr>
            <w:r w:rsidRPr="00932E12">
              <w:t xml:space="preserve">Прочие объекты производственной деятельности – 1 объект, </w:t>
            </w:r>
          </w:p>
          <w:p w:rsidR="007C301C" w:rsidRPr="00932E12" w:rsidRDefault="007C301C" w:rsidP="004F101A">
            <w:pPr>
              <w:jc w:val="center"/>
            </w:pPr>
            <w:r w:rsidRPr="00932E12">
              <w:t>планируемый к размещению</w:t>
            </w:r>
          </w:p>
        </w:tc>
      </w:tr>
      <w:tr w:rsidR="000645BC" w:rsidRPr="00123E83" w:rsidTr="00135FCC">
        <w:tc>
          <w:tcPr>
            <w:tcW w:w="425" w:type="pct"/>
          </w:tcPr>
          <w:p w:rsidR="001428C5" w:rsidRPr="00123E83" w:rsidRDefault="001428C5" w:rsidP="004F101A">
            <w:pPr>
              <w:pStyle w:val="af0"/>
              <w:spacing w:before="40" w:after="40"/>
              <w:rPr>
                <w:rFonts w:ascii="Times New Roman" w:hAnsi="Times New Roman"/>
                <w:sz w:val="24"/>
                <w:szCs w:val="24"/>
              </w:rPr>
            </w:pPr>
            <w:r w:rsidRPr="00123E83">
              <w:rPr>
                <w:rFonts w:ascii="Times New Roman" w:hAnsi="Times New Roman"/>
                <w:sz w:val="24"/>
                <w:szCs w:val="24"/>
              </w:rPr>
              <w:t>3.3</w:t>
            </w:r>
          </w:p>
        </w:tc>
        <w:tc>
          <w:tcPr>
            <w:tcW w:w="1879" w:type="pct"/>
          </w:tcPr>
          <w:p w:rsidR="001428C5" w:rsidRPr="00932E12" w:rsidRDefault="001428C5" w:rsidP="00470C28">
            <w:pPr>
              <w:pStyle w:val="af0"/>
              <w:spacing w:before="40" w:after="40"/>
              <w:rPr>
                <w:rFonts w:ascii="Times New Roman" w:hAnsi="Times New Roman"/>
                <w:sz w:val="24"/>
                <w:szCs w:val="24"/>
              </w:rPr>
            </w:pPr>
            <w:r w:rsidRPr="00932E12">
              <w:rPr>
                <w:rFonts w:ascii="Times New Roman" w:hAnsi="Times New Roman"/>
                <w:sz w:val="24"/>
                <w:szCs w:val="24"/>
              </w:rPr>
              <w:t>Зона инженерной инфраструктуры</w:t>
            </w:r>
          </w:p>
        </w:tc>
        <w:tc>
          <w:tcPr>
            <w:tcW w:w="745" w:type="pct"/>
            <w:vAlign w:val="center"/>
          </w:tcPr>
          <w:p w:rsidR="001428C5" w:rsidRPr="00123E83" w:rsidRDefault="006F63A7" w:rsidP="00135FCC">
            <w:pPr>
              <w:jc w:val="center"/>
            </w:pPr>
            <w:r w:rsidRPr="006F63A7">
              <w:rPr>
                <w:color w:val="000000" w:themeColor="text1"/>
              </w:rPr>
              <w:t>15,6</w:t>
            </w:r>
          </w:p>
        </w:tc>
        <w:tc>
          <w:tcPr>
            <w:tcW w:w="964" w:type="pct"/>
            <w:vAlign w:val="center"/>
          </w:tcPr>
          <w:p w:rsidR="001428C5" w:rsidRPr="00123E83" w:rsidRDefault="001428C5" w:rsidP="00135FCC">
            <w:pPr>
              <w:pStyle w:val="af0"/>
              <w:spacing w:before="40" w:after="40"/>
              <w:rPr>
                <w:rFonts w:ascii="Times New Roman" w:hAnsi="Times New Roman"/>
                <w:sz w:val="24"/>
                <w:szCs w:val="24"/>
              </w:rPr>
            </w:pPr>
            <w:r w:rsidRPr="00123E83">
              <w:rPr>
                <w:rFonts w:ascii="Times New Roman" w:hAnsi="Times New Roman"/>
                <w:sz w:val="24"/>
                <w:szCs w:val="24"/>
              </w:rPr>
              <w:t>-</w:t>
            </w:r>
          </w:p>
        </w:tc>
        <w:tc>
          <w:tcPr>
            <w:tcW w:w="987" w:type="pct"/>
            <w:vAlign w:val="center"/>
          </w:tcPr>
          <w:p w:rsidR="001428C5" w:rsidRPr="00123E83" w:rsidRDefault="001428C5" w:rsidP="00135FCC">
            <w:pPr>
              <w:pStyle w:val="af0"/>
              <w:spacing w:before="40" w:after="40"/>
              <w:rPr>
                <w:rFonts w:ascii="Times New Roman" w:hAnsi="Times New Roman"/>
                <w:sz w:val="24"/>
                <w:szCs w:val="24"/>
              </w:rPr>
            </w:pPr>
            <w:r w:rsidRPr="00123E83">
              <w:rPr>
                <w:rFonts w:ascii="Times New Roman" w:hAnsi="Times New Roman"/>
                <w:sz w:val="24"/>
                <w:szCs w:val="24"/>
              </w:rPr>
              <w:t>-</w:t>
            </w:r>
          </w:p>
        </w:tc>
      </w:tr>
      <w:tr w:rsidR="00135FCC" w:rsidRPr="00123E83" w:rsidTr="00135FCC">
        <w:tc>
          <w:tcPr>
            <w:tcW w:w="5000" w:type="pct"/>
            <w:gridSpan w:val="5"/>
          </w:tcPr>
          <w:p w:rsidR="00135FCC" w:rsidRPr="00932E12" w:rsidRDefault="00135FCC" w:rsidP="004F101A">
            <w:pPr>
              <w:jc w:val="center"/>
            </w:pPr>
            <w:r>
              <w:t>О</w:t>
            </w:r>
            <w:r w:rsidRPr="00932E12">
              <w:t>бъекты местного значения</w:t>
            </w:r>
          </w:p>
        </w:tc>
      </w:tr>
      <w:tr w:rsidR="000645BC" w:rsidRPr="00123E83" w:rsidTr="00603AF6">
        <w:tc>
          <w:tcPr>
            <w:tcW w:w="425" w:type="pct"/>
          </w:tcPr>
          <w:p w:rsidR="001428C5" w:rsidRPr="00123E83" w:rsidRDefault="001428C5" w:rsidP="00A17CAF">
            <w:pPr>
              <w:pStyle w:val="af0"/>
              <w:spacing w:before="40" w:after="40"/>
              <w:rPr>
                <w:rFonts w:ascii="Times New Roman" w:hAnsi="Times New Roman"/>
                <w:sz w:val="24"/>
                <w:szCs w:val="24"/>
              </w:rPr>
            </w:pPr>
            <w:r w:rsidRPr="00123E83">
              <w:rPr>
                <w:rFonts w:ascii="Times New Roman" w:hAnsi="Times New Roman"/>
                <w:sz w:val="24"/>
                <w:szCs w:val="24"/>
              </w:rPr>
              <w:t>3.3.</w:t>
            </w:r>
            <w:r w:rsidR="00A17CAF" w:rsidRPr="00123E83">
              <w:rPr>
                <w:rFonts w:ascii="Times New Roman" w:hAnsi="Times New Roman"/>
                <w:sz w:val="24"/>
                <w:szCs w:val="24"/>
              </w:rPr>
              <w:t>1</w:t>
            </w:r>
          </w:p>
        </w:tc>
        <w:tc>
          <w:tcPr>
            <w:tcW w:w="4575" w:type="pct"/>
            <w:gridSpan w:val="4"/>
            <w:vAlign w:val="center"/>
          </w:tcPr>
          <w:p w:rsidR="001428C5" w:rsidRPr="00932E12" w:rsidRDefault="001428C5" w:rsidP="00932E12">
            <w:pPr>
              <w:pStyle w:val="af0"/>
              <w:spacing w:before="40" w:after="40"/>
              <w:rPr>
                <w:rFonts w:ascii="Times New Roman" w:hAnsi="Times New Roman"/>
                <w:sz w:val="24"/>
                <w:szCs w:val="24"/>
              </w:rPr>
            </w:pPr>
            <w:r w:rsidRPr="00932E12">
              <w:rPr>
                <w:rFonts w:ascii="Times New Roman" w:hAnsi="Times New Roman"/>
                <w:sz w:val="24"/>
                <w:szCs w:val="24"/>
              </w:rPr>
              <w:t>Очистные сооружения (КОС) с увеличением производительности</w:t>
            </w:r>
            <w:r w:rsidR="00932E12">
              <w:rPr>
                <w:rFonts w:ascii="Times New Roman" w:hAnsi="Times New Roman"/>
                <w:sz w:val="24"/>
                <w:szCs w:val="24"/>
              </w:rPr>
              <w:t xml:space="preserve">                                         </w:t>
            </w:r>
            <w:r w:rsidRPr="00932E12">
              <w:rPr>
                <w:rFonts w:ascii="Times New Roman" w:hAnsi="Times New Roman"/>
                <w:sz w:val="24"/>
                <w:szCs w:val="24"/>
              </w:rPr>
              <w:t xml:space="preserve"> до 5500 куб.</w:t>
            </w:r>
            <w:r w:rsidR="00932E12">
              <w:rPr>
                <w:rFonts w:ascii="Times New Roman" w:hAnsi="Times New Roman"/>
                <w:sz w:val="24"/>
                <w:szCs w:val="24"/>
              </w:rPr>
              <w:t xml:space="preserve"> </w:t>
            </w:r>
            <w:r w:rsidRPr="00932E12">
              <w:rPr>
                <w:rFonts w:ascii="Times New Roman" w:hAnsi="Times New Roman"/>
                <w:sz w:val="24"/>
                <w:szCs w:val="24"/>
              </w:rPr>
              <w:t>м/сут</w:t>
            </w:r>
            <w:r w:rsidR="00932E12">
              <w:rPr>
                <w:rFonts w:ascii="Times New Roman" w:hAnsi="Times New Roman"/>
                <w:sz w:val="24"/>
                <w:szCs w:val="24"/>
              </w:rPr>
              <w:t>.</w:t>
            </w:r>
            <w:r w:rsidRPr="00932E12">
              <w:rPr>
                <w:rFonts w:ascii="Times New Roman" w:hAnsi="Times New Roman"/>
                <w:sz w:val="24"/>
                <w:szCs w:val="24"/>
              </w:rPr>
              <w:t xml:space="preserve"> – 1 объект, планируемый к реконструкции</w:t>
            </w:r>
          </w:p>
        </w:tc>
      </w:tr>
      <w:tr w:rsidR="000645BC" w:rsidRPr="00123E83" w:rsidTr="00603AF6">
        <w:tc>
          <w:tcPr>
            <w:tcW w:w="425" w:type="pct"/>
          </w:tcPr>
          <w:p w:rsidR="001428C5" w:rsidRPr="00123E83" w:rsidRDefault="001428C5" w:rsidP="00A17CAF">
            <w:pPr>
              <w:pStyle w:val="af0"/>
              <w:spacing w:before="40" w:after="40"/>
              <w:rPr>
                <w:rFonts w:ascii="Times New Roman" w:hAnsi="Times New Roman"/>
                <w:sz w:val="24"/>
                <w:szCs w:val="24"/>
              </w:rPr>
            </w:pPr>
            <w:r w:rsidRPr="00123E83">
              <w:rPr>
                <w:rFonts w:ascii="Times New Roman" w:hAnsi="Times New Roman"/>
                <w:sz w:val="24"/>
                <w:szCs w:val="24"/>
              </w:rPr>
              <w:t>3.3.</w:t>
            </w:r>
            <w:r w:rsidR="00A17CAF" w:rsidRPr="00123E83">
              <w:rPr>
                <w:rFonts w:ascii="Times New Roman" w:hAnsi="Times New Roman"/>
                <w:sz w:val="24"/>
                <w:szCs w:val="24"/>
              </w:rPr>
              <w:t>2</w:t>
            </w:r>
          </w:p>
        </w:tc>
        <w:tc>
          <w:tcPr>
            <w:tcW w:w="4575" w:type="pct"/>
            <w:gridSpan w:val="4"/>
            <w:vAlign w:val="center"/>
          </w:tcPr>
          <w:p w:rsidR="001428C5" w:rsidRPr="00932E12" w:rsidRDefault="006F63A7" w:rsidP="00932E12">
            <w:pPr>
              <w:pStyle w:val="af0"/>
              <w:spacing w:before="40" w:after="40"/>
              <w:rPr>
                <w:rFonts w:ascii="Times New Roman" w:hAnsi="Times New Roman"/>
                <w:sz w:val="24"/>
                <w:szCs w:val="24"/>
              </w:rPr>
            </w:pPr>
            <w:r w:rsidRPr="006F63A7">
              <w:rPr>
                <w:rFonts w:ascii="Times New Roman" w:hAnsi="Times New Roman"/>
                <w:sz w:val="24"/>
                <w:szCs w:val="24"/>
              </w:rPr>
              <w:t xml:space="preserve">Канализационная насосная станция (КНС) производительностью 4800 куб.м/сут – </w:t>
            </w:r>
            <w:r>
              <w:rPr>
                <w:rFonts w:ascii="Times New Roman" w:hAnsi="Times New Roman"/>
                <w:sz w:val="24"/>
                <w:szCs w:val="24"/>
              </w:rPr>
              <w:t xml:space="preserve">            </w:t>
            </w:r>
            <w:r w:rsidRPr="006F63A7">
              <w:rPr>
                <w:rFonts w:ascii="Times New Roman" w:hAnsi="Times New Roman"/>
                <w:sz w:val="24"/>
                <w:szCs w:val="24"/>
              </w:rPr>
              <w:t>1 объект, планируемый к реконструкции</w:t>
            </w:r>
          </w:p>
        </w:tc>
      </w:tr>
      <w:tr w:rsidR="000645BC" w:rsidRPr="00123E83" w:rsidTr="00603AF6">
        <w:tc>
          <w:tcPr>
            <w:tcW w:w="425" w:type="pct"/>
          </w:tcPr>
          <w:p w:rsidR="001428C5" w:rsidRPr="00123E83" w:rsidRDefault="001428C5" w:rsidP="00A17CAF">
            <w:pPr>
              <w:pStyle w:val="af0"/>
              <w:spacing w:before="40" w:after="40"/>
              <w:rPr>
                <w:rFonts w:ascii="Times New Roman" w:hAnsi="Times New Roman"/>
                <w:sz w:val="24"/>
                <w:szCs w:val="24"/>
              </w:rPr>
            </w:pPr>
            <w:r w:rsidRPr="00123E83">
              <w:rPr>
                <w:rFonts w:ascii="Times New Roman" w:hAnsi="Times New Roman"/>
                <w:sz w:val="24"/>
                <w:szCs w:val="24"/>
              </w:rPr>
              <w:t>3.3.</w:t>
            </w:r>
            <w:r w:rsidR="00A17CAF" w:rsidRPr="00123E83">
              <w:rPr>
                <w:rFonts w:ascii="Times New Roman" w:hAnsi="Times New Roman"/>
                <w:sz w:val="24"/>
                <w:szCs w:val="24"/>
              </w:rPr>
              <w:t>3</w:t>
            </w:r>
          </w:p>
        </w:tc>
        <w:tc>
          <w:tcPr>
            <w:tcW w:w="4575" w:type="pct"/>
            <w:gridSpan w:val="4"/>
            <w:vAlign w:val="center"/>
          </w:tcPr>
          <w:p w:rsidR="00932E12" w:rsidRDefault="001428C5" w:rsidP="00932E12">
            <w:pPr>
              <w:pStyle w:val="af0"/>
              <w:spacing w:before="40" w:after="40"/>
              <w:rPr>
                <w:rFonts w:ascii="Times New Roman" w:hAnsi="Times New Roman"/>
                <w:sz w:val="24"/>
                <w:szCs w:val="24"/>
              </w:rPr>
            </w:pPr>
            <w:r w:rsidRPr="00932E12">
              <w:rPr>
                <w:rFonts w:ascii="Times New Roman" w:hAnsi="Times New Roman"/>
                <w:sz w:val="24"/>
                <w:szCs w:val="24"/>
              </w:rPr>
              <w:t>Канализационная насосная станция (КНС) производительностью 30 куб.</w:t>
            </w:r>
            <w:r w:rsidR="0062401F">
              <w:rPr>
                <w:rFonts w:ascii="Times New Roman" w:hAnsi="Times New Roman"/>
                <w:sz w:val="24"/>
                <w:szCs w:val="24"/>
              </w:rPr>
              <w:t xml:space="preserve"> </w:t>
            </w:r>
            <w:r w:rsidRPr="00932E12">
              <w:rPr>
                <w:rFonts w:ascii="Times New Roman" w:hAnsi="Times New Roman"/>
                <w:sz w:val="24"/>
                <w:szCs w:val="24"/>
              </w:rPr>
              <w:t>м/сут</w:t>
            </w:r>
            <w:r w:rsidR="0062401F">
              <w:rPr>
                <w:rFonts w:ascii="Times New Roman" w:hAnsi="Times New Roman"/>
                <w:sz w:val="24"/>
                <w:szCs w:val="24"/>
              </w:rPr>
              <w:t>.</w:t>
            </w:r>
            <w:r w:rsidRPr="00932E12">
              <w:rPr>
                <w:rFonts w:ascii="Times New Roman" w:hAnsi="Times New Roman"/>
                <w:sz w:val="24"/>
                <w:szCs w:val="24"/>
              </w:rPr>
              <w:t xml:space="preserve"> – </w:t>
            </w:r>
          </w:p>
          <w:p w:rsidR="001428C5" w:rsidRPr="00932E12" w:rsidRDefault="001428C5" w:rsidP="00932E12">
            <w:pPr>
              <w:pStyle w:val="af0"/>
              <w:spacing w:before="40" w:after="40"/>
              <w:rPr>
                <w:rFonts w:ascii="Times New Roman" w:hAnsi="Times New Roman"/>
                <w:sz w:val="24"/>
                <w:szCs w:val="24"/>
              </w:rPr>
            </w:pPr>
            <w:r w:rsidRPr="00932E12">
              <w:rPr>
                <w:rFonts w:ascii="Times New Roman" w:hAnsi="Times New Roman"/>
                <w:sz w:val="24"/>
                <w:szCs w:val="24"/>
              </w:rPr>
              <w:t>1 объект, планируемый к размещению</w:t>
            </w:r>
          </w:p>
        </w:tc>
      </w:tr>
      <w:tr w:rsidR="000645BC" w:rsidRPr="00123E83" w:rsidTr="00603AF6">
        <w:tc>
          <w:tcPr>
            <w:tcW w:w="425" w:type="pct"/>
          </w:tcPr>
          <w:p w:rsidR="00A17CAF" w:rsidRPr="00123E83" w:rsidRDefault="00A17CAF" w:rsidP="00A17CAF">
            <w:pPr>
              <w:pStyle w:val="af0"/>
              <w:spacing w:before="40" w:after="40"/>
              <w:rPr>
                <w:rFonts w:ascii="Times New Roman" w:hAnsi="Times New Roman"/>
                <w:sz w:val="24"/>
                <w:szCs w:val="24"/>
              </w:rPr>
            </w:pPr>
            <w:r w:rsidRPr="00123E83">
              <w:rPr>
                <w:rFonts w:ascii="Times New Roman" w:hAnsi="Times New Roman"/>
                <w:sz w:val="24"/>
                <w:szCs w:val="24"/>
              </w:rPr>
              <w:t>3.3.4</w:t>
            </w:r>
          </w:p>
        </w:tc>
        <w:tc>
          <w:tcPr>
            <w:tcW w:w="4575" w:type="pct"/>
            <w:gridSpan w:val="4"/>
          </w:tcPr>
          <w:p w:rsidR="00A17CAF" w:rsidRPr="00932E12" w:rsidRDefault="00A17CAF" w:rsidP="00932E12">
            <w:pPr>
              <w:pStyle w:val="af0"/>
              <w:spacing w:before="40" w:after="40"/>
              <w:rPr>
                <w:rFonts w:ascii="Times New Roman" w:hAnsi="Times New Roman"/>
                <w:sz w:val="24"/>
                <w:szCs w:val="24"/>
              </w:rPr>
            </w:pPr>
            <w:r w:rsidRPr="00932E12">
              <w:rPr>
                <w:rFonts w:ascii="Times New Roman" w:hAnsi="Times New Roman"/>
                <w:sz w:val="24"/>
                <w:szCs w:val="24"/>
              </w:rPr>
              <w:t>Источник тепловой энергии - 2 объекта, планируемые к реконструкции</w:t>
            </w:r>
          </w:p>
        </w:tc>
      </w:tr>
      <w:tr w:rsidR="000645BC" w:rsidRPr="00123E83" w:rsidTr="00603AF6">
        <w:tc>
          <w:tcPr>
            <w:tcW w:w="425" w:type="pct"/>
          </w:tcPr>
          <w:p w:rsidR="001428C5" w:rsidRPr="00123E83" w:rsidRDefault="001428C5" w:rsidP="003E7BF5">
            <w:pPr>
              <w:pStyle w:val="af0"/>
              <w:spacing w:before="40" w:after="40"/>
              <w:rPr>
                <w:rFonts w:ascii="Times New Roman" w:hAnsi="Times New Roman"/>
                <w:sz w:val="24"/>
                <w:szCs w:val="24"/>
              </w:rPr>
            </w:pPr>
            <w:r w:rsidRPr="00123E83">
              <w:rPr>
                <w:rFonts w:ascii="Times New Roman" w:hAnsi="Times New Roman"/>
                <w:sz w:val="24"/>
                <w:szCs w:val="24"/>
              </w:rPr>
              <w:t>3.3.5</w:t>
            </w:r>
          </w:p>
        </w:tc>
        <w:tc>
          <w:tcPr>
            <w:tcW w:w="4575" w:type="pct"/>
            <w:gridSpan w:val="4"/>
          </w:tcPr>
          <w:p w:rsidR="001428C5" w:rsidRPr="00932E12" w:rsidRDefault="001428C5" w:rsidP="00932E12">
            <w:pPr>
              <w:pStyle w:val="af0"/>
              <w:spacing w:before="40" w:after="40"/>
              <w:rPr>
                <w:rFonts w:ascii="Times New Roman" w:hAnsi="Times New Roman"/>
                <w:sz w:val="24"/>
                <w:szCs w:val="24"/>
              </w:rPr>
            </w:pPr>
            <w:r w:rsidRPr="00932E12">
              <w:rPr>
                <w:rFonts w:ascii="Times New Roman" w:hAnsi="Times New Roman"/>
                <w:sz w:val="24"/>
                <w:szCs w:val="24"/>
              </w:rPr>
              <w:t>Источник тепловой энергии - 1 объект, планируемый к размещению</w:t>
            </w:r>
          </w:p>
        </w:tc>
      </w:tr>
      <w:tr w:rsidR="006F63A7" w:rsidRPr="00123E83" w:rsidTr="00135FCC">
        <w:tc>
          <w:tcPr>
            <w:tcW w:w="425" w:type="pct"/>
          </w:tcPr>
          <w:p w:rsidR="006F63A7" w:rsidRPr="00123E83" w:rsidRDefault="006F63A7" w:rsidP="006F63A7">
            <w:pPr>
              <w:pStyle w:val="af0"/>
              <w:spacing w:before="40" w:after="40"/>
              <w:rPr>
                <w:rFonts w:ascii="Times New Roman" w:hAnsi="Times New Roman"/>
                <w:sz w:val="24"/>
                <w:szCs w:val="24"/>
              </w:rPr>
            </w:pPr>
            <w:r w:rsidRPr="00123E83">
              <w:rPr>
                <w:rFonts w:ascii="Times New Roman" w:hAnsi="Times New Roman"/>
                <w:sz w:val="24"/>
                <w:szCs w:val="24"/>
              </w:rPr>
              <w:t>3.4</w:t>
            </w:r>
          </w:p>
        </w:tc>
        <w:tc>
          <w:tcPr>
            <w:tcW w:w="1879" w:type="pct"/>
          </w:tcPr>
          <w:p w:rsidR="006F63A7" w:rsidRPr="00932E12" w:rsidRDefault="006F63A7" w:rsidP="006F63A7">
            <w:pPr>
              <w:pStyle w:val="af0"/>
              <w:spacing w:before="40" w:after="40"/>
              <w:rPr>
                <w:rFonts w:ascii="Times New Roman" w:hAnsi="Times New Roman"/>
                <w:sz w:val="24"/>
                <w:szCs w:val="24"/>
              </w:rPr>
            </w:pPr>
            <w:r w:rsidRPr="00932E12">
              <w:rPr>
                <w:rFonts w:ascii="Times New Roman" w:hAnsi="Times New Roman"/>
                <w:sz w:val="24"/>
                <w:szCs w:val="24"/>
              </w:rPr>
              <w:t>Зона транспортной инфраструктуры</w:t>
            </w:r>
          </w:p>
        </w:tc>
        <w:tc>
          <w:tcPr>
            <w:tcW w:w="745" w:type="pct"/>
            <w:vAlign w:val="center"/>
          </w:tcPr>
          <w:p w:rsidR="006F63A7" w:rsidRPr="000645BC" w:rsidRDefault="006F63A7" w:rsidP="006F63A7">
            <w:pPr>
              <w:jc w:val="center"/>
              <w:rPr>
                <w:sz w:val="22"/>
                <w:szCs w:val="22"/>
              </w:rPr>
            </w:pPr>
            <w:r>
              <w:rPr>
                <w:color w:val="000000" w:themeColor="text1"/>
                <w:sz w:val="22"/>
                <w:szCs w:val="22"/>
              </w:rPr>
              <w:t>25,0</w:t>
            </w:r>
          </w:p>
        </w:tc>
        <w:tc>
          <w:tcPr>
            <w:tcW w:w="964" w:type="pct"/>
            <w:vAlign w:val="center"/>
          </w:tcPr>
          <w:p w:rsidR="006F63A7" w:rsidRPr="00123E83" w:rsidRDefault="006F63A7" w:rsidP="006F63A7">
            <w:pPr>
              <w:pStyle w:val="af0"/>
              <w:spacing w:before="40" w:after="40"/>
              <w:rPr>
                <w:rFonts w:ascii="Times New Roman" w:hAnsi="Times New Roman"/>
                <w:sz w:val="24"/>
                <w:szCs w:val="24"/>
              </w:rPr>
            </w:pPr>
            <w:r w:rsidRPr="00123E83">
              <w:rPr>
                <w:rFonts w:ascii="Times New Roman" w:hAnsi="Times New Roman"/>
                <w:sz w:val="24"/>
                <w:szCs w:val="24"/>
              </w:rPr>
              <w:t>-</w:t>
            </w:r>
          </w:p>
        </w:tc>
        <w:tc>
          <w:tcPr>
            <w:tcW w:w="987" w:type="pct"/>
            <w:vAlign w:val="center"/>
          </w:tcPr>
          <w:p w:rsidR="006F63A7" w:rsidRPr="00123E83" w:rsidRDefault="006F63A7" w:rsidP="006F63A7">
            <w:pPr>
              <w:pStyle w:val="af0"/>
              <w:spacing w:before="40" w:after="40"/>
              <w:rPr>
                <w:rFonts w:ascii="Times New Roman" w:hAnsi="Times New Roman"/>
                <w:sz w:val="24"/>
                <w:szCs w:val="24"/>
              </w:rPr>
            </w:pPr>
            <w:r w:rsidRPr="00123E83">
              <w:rPr>
                <w:rFonts w:ascii="Times New Roman" w:hAnsi="Times New Roman"/>
                <w:sz w:val="24"/>
                <w:szCs w:val="24"/>
              </w:rPr>
              <w:t>-</w:t>
            </w:r>
          </w:p>
        </w:tc>
      </w:tr>
      <w:tr w:rsidR="006F63A7" w:rsidRPr="00123E83" w:rsidTr="00CE755F">
        <w:tc>
          <w:tcPr>
            <w:tcW w:w="425" w:type="pct"/>
          </w:tcPr>
          <w:p w:rsidR="006F63A7" w:rsidRPr="00123E83" w:rsidRDefault="006F63A7" w:rsidP="006F63A7">
            <w:pPr>
              <w:jc w:val="center"/>
              <w:rPr>
                <w:bCs/>
              </w:rPr>
            </w:pPr>
            <w:r w:rsidRPr="00123E83">
              <w:rPr>
                <w:bCs/>
              </w:rPr>
              <w:t>3.4.1</w:t>
            </w:r>
          </w:p>
        </w:tc>
        <w:tc>
          <w:tcPr>
            <w:tcW w:w="1879" w:type="pct"/>
          </w:tcPr>
          <w:p w:rsidR="006F63A7" w:rsidRPr="0062401F" w:rsidRDefault="006F63A7" w:rsidP="006F63A7">
            <w:pPr>
              <w:jc w:val="center"/>
              <w:rPr>
                <w:bCs/>
              </w:rPr>
            </w:pPr>
            <w:r w:rsidRPr="0062401F">
              <w:t>Зона улично-дорожной сети</w:t>
            </w:r>
          </w:p>
        </w:tc>
        <w:tc>
          <w:tcPr>
            <w:tcW w:w="745" w:type="pct"/>
            <w:vAlign w:val="bottom"/>
          </w:tcPr>
          <w:p w:rsidR="006F63A7" w:rsidRPr="000645BC" w:rsidRDefault="006F63A7" w:rsidP="006F63A7">
            <w:pPr>
              <w:jc w:val="center"/>
              <w:rPr>
                <w:bCs/>
                <w:sz w:val="22"/>
                <w:szCs w:val="22"/>
              </w:rPr>
            </w:pPr>
            <w:r>
              <w:rPr>
                <w:color w:val="000000" w:themeColor="text1"/>
                <w:sz w:val="22"/>
                <w:szCs w:val="22"/>
              </w:rPr>
              <w:t>259,1</w:t>
            </w:r>
          </w:p>
        </w:tc>
        <w:tc>
          <w:tcPr>
            <w:tcW w:w="964" w:type="pct"/>
            <w:vAlign w:val="center"/>
          </w:tcPr>
          <w:p w:rsidR="006F63A7" w:rsidRPr="00123E83" w:rsidRDefault="006F63A7" w:rsidP="006F63A7">
            <w:pPr>
              <w:jc w:val="center"/>
              <w:rPr>
                <w:bCs/>
              </w:rPr>
            </w:pPr>
            <w:r w:rsidRPr="00123E83">
              <w:rPr>
                <w:bCs/>
              </w:rPr>
              <w:t>-</w:t>
            </w:r>
          </w:p>
        </w:tc>
        <w:tc>
          <w:tcPr>
            <w:tcW w:w="987" w:type="pct"/>
            <w:vAlign w:val="center"/>
          </w:tcPr>
          <w:p w:rsidR="006F63A7" w:rsidRPr="00123E83" w:rsidRDefault="006F63A7" w:rsidP="006F63A7">
            <w:pPr>
              <w:jc w:val="center"/>
              <w:rPr>
                <w:bCs/>
              </w:rPr>
            </w:pPr>
            <w:r w:rsidRPr="00123E83">
              <w:rPr>
                <w:bCs/>
              </w:rPr>
              <w:t>-</w:t>
            </w:r>
          </w:p>
        </w:tc>
      </w:tr>
      <w:tr w:rsidR="006F63A7" w:rsidRPr="00123E83" w:rsidTr="00135FCC">
        <w:tc>
          <w:tcPr>
            <w:tcW w:w="425" w:type="pct"/>
            <w:hideMark/>
          </w:tcPr>
          <w:p w:rsidR="006F63A7" w:rsidRPr="00123E83" w:rsidRDefault="006F63A7" w:rsidP="006F63A7">
            <w:pPr>
              <w:pStyle w:val="af0"/>
              <w:spacing w:before="40" w:after="40"/>
              <w:rPr>
                <w:rFonts w:ascii="Times New Roman" w:hAnsi="Times New Roman"/>
                <w:sz w:val="24"/>
                <w:szCs w:val="24"/>
              </w:rPr>
            </w:pPr>
            <w:r w:rsidRPr="00123E83">
              <w:rPr>
                <w:rFonts w:ascii="Times New Roman" w:hAnsi="Times New Roman"/>
                <w:sz w:val="24"/>
                <w:szCs w:val="24"/>
              </w:rPr>
              <w:t>4</w:t>
            </w:r>
          </w:p>
        </w:tc>
        <w:tc>
          <w:tcPr>
            <w:tcW w:w="1879" w:type="pct"/>
            <w:hideMark/>
          </w:tcPr>
          <w:p w:rsidR="006F63A7" w:rsidRPr="00123E83" w:rsidRDefault="006F63A7" w:rsidP="006F63A7">
            <w:pPr>
              <w:pStyle w:val="af0"/>
              <w:spacing w:before="40" w:after="40"/>
              <w:rPr>
                <w:rFonts w:ascii="Times New Roman" w:hAnsi="Times New Roman"/>
                <w:b/>
                <w:sz w:val="24"/>
                <w:szCs w:val="24"/>
              </w:rPr>
            </w:pPr>
            <w:r w:rsidRPr="00123E83">
              <w:rPr>
                <w:rFonts w:ascii="Times New Roman" w:hAnsi="Times New Roman"/>
                <w:b/>
                <w:sz w:val="24"/>
                <w:szCs w:val="24"/>
              </w:rPr>
              <w:t xml:space="preserve">Зоны рекреационного назначения, </w:t>
            </w:r>
            <w:r w:rsidRPr="00123E83">
              <w:rPr>
                <w:rFonts w:ascii="Times New Roman" w:hAnsi="Times New Roman"/>
                <w:sz w:val="24"/>
                <w:szCs w:val="24"/>
              </w:rPr>
              <w:t>в том числе</w:t>
            </w:r>
          </w:p>
        </w:tc>
        <w:tc>
          <w:tcPr>
            <w:tcW w:w="745" w:type="pct"/>
            <w:vAlign w:val="center"/>
          </w:tcPr>
          <w:p w:rsidR="006F63A7" w:rsidRPr="000645BC" w:rsidRDefault="006F63A7" w:rsidP="006F63A7">
            <w:pPr>
              <w:jc w:val="center"/>
              <w:rPr>
                <w:b/>
                <w:sz w:val="22"/>
                <w:szCs w:val="22"/>
              </w:rPr>
            </w:pPr>
            <w:r w:rsidRPr="00A21CE4">
              <w:rPr>
                <w:b/>
                <w:sz w:val="22"/>
                <w:szCs w:val="22"/>
              </w:rPr>
              <w:t>2</w:t>
            </w:r>
            <w:r>
              <w:rPr>
                <w:b/>
                <w:sz w:val="22"/>
                <w:szCs w:val="22"/>
              </w:rPr>
              <w:t>42</w:t>
            </w:r>
            <w:r w:rsidRPr="00A21CE4">
              <w:rPr>
                <w:b/>
                <w:sz w:val="22"/>
                <w:szCs w:val="22"/>
              </w:rPr>
              <w:t>,9</w:t>
            </w:r>
          </w:p>
        </w:tc>
        <w:tc>
          <w:tcPr>
            <w:tcW w:w="964" w:type="pct"/>
            <w:vAlign w:val="center"/>
            <w:hideMark/>
          </w:tcPr>
          <w:p w:rsidR="006F63A7" w:rsidRPr="00123E83" w:rsidRDefault="006F63A7" w:rsidP="006F63A7">
            <w:pPr>
              <w:jc w:val="center"/>
            </w:pPr>
            <w:r w:rsidRPr="00123E83">
              <w:t>2 эт.</w:t>
            </w:r>
          </w:p>
        </w:tc>
        <w:tc>
          <w:tcPr>
            <w:tcW w:w="987" w:type="pct"/>
            <w:vAlign w:val="center"/>
            <w:hideMark/>
          </w:tcPr>
          <w:p w:rsidR="006F63A7" w:rsidRPr="00123E83" w:rsidRDefault="006F63A7" w:rsidP="006F63A7">
            <w:pPr>
              <w:jc w:val="center"/>
            </w:pPr>
            <w:r w:rsidRPr="00123E83">
              <w:t>2200</w:t>
            </w:r>
          </w:p>
        </w:tc>
      </w:tr>
      <w:tr w:rsidR="006F63A7" w:rsidRPr="00123E83" w:rsidTr="00135FCC">
        <w:tc>
          <w:tcPr>
            <w:tcW w:w="425" w:type="pct"/>
          </w:tcPr>
          <w:p w:rsidR="006F63A7" w:rsidRPr="00123E83" w:rsidRDefault="006F63A7" w:rsidP="006F63A7">
            <w:pPr>
              <w:pStyle w:val="af0"/>
              <w:spacing w:before="40" w:after="40"/>
              <w:rPr>
                <w:rFonts w:ascii="Times New Roman" w:hAnsi="Times New Roman"/>
                <w:sz w:val="24"/>
                <w:szCs w:val="24"/>
              </w:rPr>
            </w:pPr>
            <w:r w:rsidRPr="00123E83">
              <w:rPr>
                <w:rFonts w:ascii="Times New Roman" w:hAnsi="Times New Roman"/>
                <w:sz w:val="24"/>
                <w:szCs w:val="24"/>
              </w:rPr>
              <w:t>4.1</w:t>
            </w:r>
          </w:p>
        </w:tc>
        <w:tc>
          <w:tcPr>
            <w:tcW w:w="1879" w:type="pct"/>
          </w:tcPr>
          <w:p w:rsidR="006F63A7" w:rsidRPr="00123E83" w:rsidRDefault="006F63A7" w:rsidP="006F63A7">
            <w:pPr>
              <w:pStyle w:val="af0"/>
              <w:spacing w:before="40" w:after="40"/>
              <w:rPr>
                <w:rFonts w:ascii="Times New Roman" w:hAnsi="Times New Roman"/>
                <w:i/>
                <w:sz w:val="24"/>
                <w:szCs w:val="24"/>
              </w:rPr>
            </w:pPr>
            <w:r w:rsidRPr="0062401F">
              <w:rPr>
                <w:rFonts w:ascii="Times New Roman" w:hAnsi="Times New Roman"/>
                <w:sz w:val="24"/>
                <w:szCs w:val="24"/>
              </w:rPr>
              <w:t>Зона озелененных территорий</w:t>
            </w:r>
            <w:r w:rsidRPr="00123E83">
              <w:rPr>
                <w:rFonts w:ascii="Times New Roman" w:hAnsi="Times New Roman"/>
                <w:i/>
                <w:sz w:val="24"/>
                <w:szCs w:val="24"/>
              </w:rPr>
              <w:t xml:space="preserve"> </w:t>
            </w:r>
            <w:r w:rsidRPr="0062401F">
              <w:rPr>
                <w:rFonts w:ascii="Times New Roman" w:hAnsi="Times New Roman"/>
                <w:sz w:val="24"/>
                <w:szCs w:val="24"/>
              </w:rPr>
              <w:t xml:space="preserve">общего пользования (лесопарки, </w:t>
            </w:r>
            <w:r w:rsidRPr="0062401F">
              <w:rPr>
                <w:rFonts w:ascii="Times New Roman" w:hAnsi="Times New Roman"/>
                <w:sz w:val="24"/>
                <w:szCs w:val="24"/>
              </w:rPr>
              <w:lastRenderedPageBreak/>
              <w:t>парки, сады, скверы, бульвары, городские леса)</w:t>
            </w:r>
          </w:p>
        </w:tc>
        <w:tc>
          <w:tcPr>
            <w:tcW w:w="745" w:type="pct"/>
            <w:vAlign w:val="center"/>
          </w:tcPr>
          <w:p w:rsidR="006F63A7" w:rsidRPr="000645BC" w:rsidRDefault="006F63A7" w:rsidP="006F63A7">
            <w:pPr>
              <w:jc w:val="center"/>
              <w:rPr>
                <w:sz w:val="22"/>
                <w:szCs w:val="22"/>
              </w:rPr>
            </w:pPr>
            <w:r w:rsidRPr="00A21CE4">
              <w:rPr>
                <w:sz w:val="22"/>
                <w:szCs w:val="22"/>
              </w:rPr>
              <w:lastRenderedPageBreak/>
              <w:t>2</w:t>
            </w:r>
            <w:r>
              <w:rPr>
                <w:sz w:val="22"/>
                <w:szCs w:val="22"/>
              </w:rPr>
              <w:t>36</w:t>
            </w:r>
            <w:r w:rsidRPr="00A21CE4">
              <w:rPr>
                <w:sz w:val="22"/>
                <w:szCs w:val="22"/>
              </w:rPr>
              <w:t>,8</w:t>
            </w:r>
          </w:p>
        </w:tc>
        <w:tc>
          <w:tcPr>
            <w:tcW w:w="964" w:type="pct"/>
            <w:vAlign w:val="center"/>
          </w:tcPr>
          <w:p w:rsidR="006F63A7" w:rsidRPr="00123E83" w:rsidRDefault="006F63A7" w:rsidP="006F63A7">
            <w:pPr>
              <w:jc w:val="center"/>
            </w:pPr>
            <w:r w:rsidRPr="00123E83">
              <w:t>2 эт.</w:t>
            </w:r>
          </w:p>
        </w:tc>
        <w:tc>
          <w:tcPr>
            <w:tcW w:w="987" w:type="pct"/>
            <w:vAlign w:val="center"/>
          </w:tcPr>
          <w:p w:rsidR="006F63A7" w:rsidRPr="00123E83" w:rsidRDefault="006F63A7" w:rsidP="006F63A7">
            <w:pPr>
              <w:jc w:val="center"/>
            </w:pPr>
            <w:r w:rsidRPr="00123E83">
              <w:t>2200</w:t>
            </w:r>
          </w:p>
        </w:tc>
      </w:tr>
      <w:tr w:rsidR="000645BC" w:rsidRPr="00123E83" w:rsidTr="00603AF6">
        <w:tc>
          <w:tcPr>
            <w:tcW w:w="5000" w:type="pct"/>
            <w:gridSpan w:val="5"/>
          </w:tcPr>
          <w:p w:rsidR="001428C5" w:rsidRPr="00123E83" w:rsidRDefault="00135FCC" w:rsidP="003E7BF5">
            <w:pPr>
              <w:pStyle w:val="af0"/>
              <w:spacing w:before="40" w:after="40"/>
              <w:rPr>
                <w:rFonts w:ascii="Times New Roman" w:hAnsi="Times New Roman"/>
                <w:sz w:val="24"/>
                <w:szCs w:val="24"/>
              </w:rPr>
            </w:pPr>
            <w:r>
              <w:rPr>
                <w:rFonts w:ascii="Times New Roman" w:hAnsi="Times New Roman"/>
                <w:sz w:val="24"/>
                <w:szCs w:val="24"/>
              </w:rPr>
              <w:lastRenderedPageBreak/>
              <w:t>О</w:t>
            </w:r>
            <w:r w:rsidR="001428C5" w:rsidRPr="00123E83">
              <w:rPr>
                <w:rFonts w:ascii="Times New Roman" w:hAnsi="Times New Roman"/>
                <w:sz w:val="24"/>
                <w:szCs w:val="24"/>
              </w:rPr>
              <w:t>бъекты местного значения</w:t>
            </w:r>
          </w:p>
        </w:tc>
      </w:tr>
      <w:tr w:rsidR="000645BC" w:rsidRPr="00123E83" w:rsidTr="00603AF6">
        <w:tc>
          <w:tcPr>
            <w:tcW w:w="425" w:type="pct"/>
          </w:tcPr>
          <w:p w:rsidR="00A17CAF" w:rsidRPr="00123E83" w:rsidRDefault="00A17CAF" w:rsidP="00A17CAF">
            <w:pPr>
              <w:pStyle w:val="af0"/>
              <w:spacing w:before="40" w:after="40"/>
              <w:rPr>
                <w:rFonts w:ascii="Times New Roman" w:hAnsi="Times New Roman"/>
                <w:sz w:val="24"/>
                <w:szCs w:val="24"/>
              </w:rPr>
            </w:pPr>
            <w:r w:rsidRPr="00123E83">
              <w:rPr>
                <w:rFonts w:ascii="Times New Roman" w:hAnsi="Times New Roman"/>
                <w:sz w:val="24"/>
                <w:szCs w:val="24"/>
              </w:rPr>
              <w:t>4.1.1</w:t>
            </w:r>
          </w:p>
        </w:tc>
        <w:tc>
          <w:tcPr>
            <w:tcW w:w="4575" w:type="pct"/>
            <w:gridSpan w:val="4"/>
            <w:vAlign w:val="center"/>
          </w:tcPr>
          <w:p w:rsidR="00A17CAF" w:rsidRPr="00123E83" w:rsidRDefault="00A17CAF" w:rsidP="00F7219C">
            <w:r w:rsidRPr="00123E83">
              <w:t>Пункт редуцирования газа (ПРГ) – 3 объекта, планируемые к размещению</w:t>
            </w:r>
          </w:p>
        </w:tc>
      </w:tr>
      <w:tr w:rsidR="000645BC" w:rsidRPr="00123E83" w:rsidTr="00135FCC">
        <w:tc>
          <w:tcPr>
            <w:tcW w:w="425" w:type="pct"/>
          </w:tcPr>
          <w:p w:rsidR="001428C5" w:rsidRPr="00123E83" w:rsidRDefault="001428C5" w:rsidP="003E7BF5">
            <w:pPr>
              <w:pStyle w:val="af0"/>
              <w:spacing w:before="40" w:after="40"/>
              <w:rPr>
                <w:rFonts w:ascii="Times New Roman" w:hAnsi="Times New Roman"/>
                <w:sz w:val="24"/>
                <w:szCs w:val="24"/>
              </w:rPr>
            </w:pPr>
            <w:r w:rsidRPr="00123E83">
              <w:rPr>
                <w:rFonts w:ascii="Times New Roman" w:hAnsi="Times New Roman"/>
                <w:sz w:val="24"/>
                <w:szCs w:val="24"/>
              </w:rPr>
              <w:t>4.2</w:t>
            </w:r>
          </w:p>
        </w:tc>
        <w:tc>
          <w:tcPr>
            <w:tcW w:w="1879" w:type="pct"/>
            <w:vAlign w:val="center"/>
          </w:tcPr>
          <w:p w:rsidR="001428C5" w:rsidRPr="00135FCC" w:rsidRDefault="001428C5" w:rsidP="003E7BF5">
            <w:pPr>
              <w:pStyle w:val="af0"/>
              <w:spacing w:before="40" w:after="40"/>
              <w:rPr>
                <w:rFonts w:ascii="Times New Roman" w:hAnsi="Times New Roman"/>
                <w:sz w:val="24"/>
                <w:szCs w:val="24"/>
              </w:rPr>
            </w:pPr>
            <w:r w:rsidRPr="00135FCC">
              <w:rPr>
                <w:rFonts w:ascii="Times New Roman" w:hAnsi="Times New Roman"/>
                <w:sz w:val="24"/>
                <w:szCs w:val="24"/>
              </w:rPr>
              <w:t>Зона отдыха</w:t>
            </w:r>
          </w:p>
        </w:tc>
        <w:tc>
          <w:tcPr>
            <w:tcW w:w="745" w:type="pct"/>
            <w:vAlign w:val="center"/>
          </w:tcPr>
          <w:p w:rsidR="001428C5" w:rsidRPr="00123E83" w:rsidRDefault="0015460A" w:rsidP="00135FCC">
            <w:pPr>
              <w:jc w:val="center"/>
            </w:pPr>
            <w:r w:rsidRPr="00123E83">
              <w:t>6,1</w:t>
            </w:r>
          </w:p>
        </w:tc>
        <w:tc>
          <w:tcPr>
            <w:tcW w:w="964" w:type="pct"/>
            <w:vAlign w:val="center"/>
          </w:tcPr>
          <w:p w:rsidR="001428C5" w:rsidRPr="00123E83" w:rsidRDefault="001428C5" w:rsidP="00135FCC">
            <w:pPr>
              <w:jc w:val="center"/>
            </w:pPr>
            <w:r w:rsidRPr="00123E83">
              <w:t>2 эт.</w:t>
            </w:r>
          </w:p>
        </w:tc>
        <w:tc>
          <w:tcPr>
            <w:tcW w:w="987" w:type="pct"/>
            <w:vAlign w:val="center"/>
          </w:tcPr>
          <w:p w:rsidR="001428C5" w:rsidRPr="00123E83" w:rsidRDefault="001428C5" w:rsidP="00135FCC">
            <w:pPr>
              <w:jc w:val="center"/>
            </w:pPr>
            <w:r w:rsidRPr="00123E83">
              <w:t>2200</w:t>
            </w:r>
          </w:p>
        </w:tc>
      </w:tr>
      <w:tr w:rsidR="000645BC" w:rsidRPr="00123E83" w:rsidTr="00135FCC">
        <w:tc>
          <w:tcPr>
            <w:tcW w:w="425" w:type="pct"/>
          </w:tcPr>
          <w:p w:rsidR="001428C5" w:rsidRPr="00123E83" w:rsidRDefault="001428C5" w:rsidP="003E7BF5">
            <w:pPr>
              <w:pStyle w:val="af0"/>
              <w:spacing w:before="40" w:after="40"/>
              <w:rPr>
                <w:rFonts w:ascii="Times New Roman" w:hAnsi="Times New Roman"/>
                <w:sz w:val="24"/>
                <w:szCs w:val="24"/>
              </w:rPr>
            </w:pPr>
            <w:r w:rsidRPr="00123E83">
              <w:rPr>
                <w:rFonts w:ascii="Times New Roman" w:hAnsi="Times New Roman"/>
                <w:sz w:val="24"/>
                <w:szCs w:val="24"/>
              </w:rPr>
              <w:t>5</w:t>
            </w:r>
          </w:p>
        </w:tc>
        <w:tc>
          <w:tcPr>
            <w:tcW w:w="1879" w:type="pct"/>
          </w:tcPr>
          <w:p w:rsidR="001428C5" w:rsidRPr="00135FCC" w:rsidRDefault="001428C5" w:rsidP="003E7BF5">
            <w:pPr>
              <w:pStyle w:val="af0"/>
              <w:spacing w:before="40" w:after="40"/>
              <w:rPr>
                <w:rFonts w:ascii="Times New Roman" w:hAnsi="Times New Roman"/>
                <w:b/>
                <w:sz w:val="24"/>
                <w:szCs w:val="24"/>
              </w:rPr>
            </w:pPr>
            <w:r w:rsidRPr="00135FCC">
              <w:rPr>
                <w:rFonts w:ascii="Times New Roman" w:hAnsi="Times New Roman"/>
                <w:b/>
                <w:sz w:val="24"/>
                <w:szCs w:val="24"/>
              </w:rPr>
              <w:t>Зоны сельскохозяйственного использования,</w:t>
            </w:r>
          </w:p>
          <w:p w:rsidR="001428C5" w:rsidRPr="00135FCC" w:rsidRDefault="001428C5" w:rsidP="003E7BF5">
            <w:pPr>
              <w:pStyle w:val="af0"/>
              <w:spacing w:before="40" w:after="40"/>
              <w:rPr>
                <w:rFonts w:ascii="Times New Roman" w:hAnsi="Times New Roman"/>
                <w:b/>
                <w:sz w:val="24"/>
                <w:szCs w:val="24"/>
              </w:rPr>
            </w:pPr>
            <w:r w:rsidRPr="00135FCC">
              <w:rPr>
                <w:rFonts w:ascii="Times New Roman" w:hAnsi="Times New Roman"/>
                <w:sz w:val="24"/>
                <w:szCs w:val="24"/>
              </w:rPr>
              <w:t>в том числе:</w:t>
            </w:r>
          </w:p>
        </w:tc>
        <w:tc>
          <w:tcPr>
            <w:tcW w:w="745" w:type="pct"/>
            <w:vAlign w:val="center"/>
          </w:tcPr>
          <w:p w:rsidR="001428C5" w:rsidRPr="00123E83" w:rsidRDefault="006F63A7" w:rsidP="00135FCC">
            <w:pPr>
              <w:jc w:val="center"/>
              <w:rPr>
                <w:b/>
              </w:rPr>
            </w:pPr>
            <w:r w:rsidRPr="006F63A7">
              <w:rPr>
                <w:b/>
                <w:color w:val="000000" w:themeColor="text1"/>
              </w:rPr>
              <w:t>143,2</w:t>
            </w:r>
          </w:p>
        </w:tc>
        <w:tc>
          <w:tcPr>
            <w:tcW w:w="964" w:type="pct"/>
            <w:vAlign w:val="center"/>
          </w:tcPr>
          <w:p w:rsidR="001428C5" w:rsidRPr="00123E83" w:rsidRDefault="001428C5" w:rsidP="00135FCC">
            <w:pPr>
              <w:pStyle w:val="af0"/>
              <w:spacing w:before="40" w:after="40"/>
              <w:rPr>
                <w:rFonts w:ascii="Times New Roman" w:hAnsi="Times New Roman"/>
                <w:sz w:val="24"/>
                <w:szCs w:val="24"/>
              </w:rPr>
            </w:pPr>
            <w:r w:rsidRPr="00123E83">
              <w:rPr>
                <w:rFonts w:ascii="Times New Roman" w:hAnsi="Times New Roman"/>
                <w:sz w:val="24"/>
                <w:szCs w:val="24"/>
              </w:rPr>
              <w:t>-</w:t>
            </w:r>
          </w:p>
        </w:tc>
        <w:tc>
          <w:tcPr>
            <w:tcW w:w="987" w:type="pct"/>
            <w:vAlign w:val="center"/>
          </w:tcPr>
          <w:p w:rsidR="001428C5" w:rsidRPr="00123E83" w:rsidRDefault="001428C5" w:rsidP="00135FCC">
            <w:pPr>
              <w:pStyle w:val="af0"/>
              <w:spacing w:before="40" w:after="40"/>
              <w:rPr>
                <w:rFonts w:ascii="Times New Roman" w:hAnsi="Times New Roman"/>
                <w:sz w:val="24"/>
                <w:szCs w:val="24"/>
              </w:rPr>
            </w:pPr>
            <w:r w:rsidRPr="00123E83">
              <w:rPr>
                <w:rFonts w:ascii="Times New Roman" w:hAnsi="Times New Roman"/>
                <w:sz w:val="24"/>
                <w:szCs w:val="24"/>
              </w:rPr>
              <w:t>-</w:t>
            </w:r>
          </w:p>
        </w:tc>
      </w:tr>
      <w:tr w:rsidR="000645BC" w:rsidRPr="00123E83" w:rsidTr="00135FCC">
        <w:tc>
          <w:tcPr>
            <w:tcW w:w="425" w:type="pct"/>
          </w:tcPr>
          <w:p w:rsidR="001428C5" w:rsidRPr="00123E83" w:rsidRDefault="001428C5" w:rsidP="003E7BF5">
            <w:pPr>
              <w:pStyle w:val="af0"/>
              <w:spacing w:before="40" w:after="40"/>
              <w:rPr>
                <w:rFonts w:ascii="Times New Roman" w:hAnsi="Times New Roman"/>
                <w:sz w:val="24"/>
                <w:szCs w:val="24"/>
                <w:lang w:val="en-US"/>
              </w:rPr>
            </w:pPr>
            <w:r w:rsidRPr="00123E83">
              <w:rPr>
                <w:rFonts w:ascii="Times New Roman" w:hAnsi="Times New Roman"/>
                <w:sz w:val="24"/>
                <w:szCs w:val="24"/>
              </w:rPr>
              <w:t>5</w:t>
            </w:r>
            <w:r w:rsidRPr="00123E83">
              <w:rPr>
                <w:rFonts w:ascii="Times New Roman" w:hAnsi="Times New Roman"/>
                <w:sz w:val="24"/>
                <w:szCs w:val="24"/>
                <w:lang w:val="en-US"/>
              </w:rPr>
              <w:t>.1</w:t>
            </w:r>
          </w:p>
        </w:tc>
        <w:tc>
          <w:tcPr>
            <w:tcW w:w="1879" w:type="pct"/>
            <w:vAlign w:val="center"/>
          </w:tcPr>
          <w:p w:rsidR="001428C5" w:rsidRPr="00135FCC" w:rsidRDefault="001428C5" w:rsidP="003E7BF5">
            <w:pPr>
              <w:pStyle w:val="af0"/>
              <w:spacing w:before="40" w:after="40"/>
              <w:rPr>
                <w:rFonts w:ascii="Times New Roman" w:hAnsi="Times New Roman"/>
                <w:sz w:val="24"/>
                <w:szCs w:val="24"/>
              </w:rPr>
            </w:pPr>
            <w:r w:rsidRPr="00135FCC">
              <w:rPr>
                <w:rFonts w:ascii="Times New Roman" w:hAnsi="Times New Roman"/>
                <w:sz w:val="24"/>
                <w:szCs w:val="24"/>
              </w:rPr>
              <w:t>Зона сельскохозяйственных угодий</w:t>
            </w:r>
          </w:p>
        </w:tc>
        <w:tc>
          <w:tcPr>
            <w:tcW w:w="745" w:type="pct"/>
            <w:vAlign w:val="center"/>
          </w:tcPr>
          <w:p w:rsidR="001428C5" w:rsidRPr="00123E83" w:rsidRDefault="0015460A" w:rsidP="00135FCC">
            <w:pPr>
              <w:jc w:val="center"/>
            </w:pPr>
            <w:r w:rsidRPr="00123E83">
              <w:rPr>
                <w:color w:val="000000" w:themeColor="text1"/>
              </w:rPr>
              <w:t>30,6</w:t>
            </w:r>
          </w:p>
        </w:tc>
        <w:tc>
          <w:tcPr>
            <w:tcW w:w="964" w:type="pct"/>
            <w:vAlign w:val="center"/>
          </w:tcPr>
          <w:p w:rsidR="001428C5" w:rsidRPr="00123E83" w:rsidRDefault="001428C5" w:rsidP="00135FCC">
            <w:pPr>
              <w:pStyle w:val="af0"/>
              <w:spacing w:before="40" w:after="40"/>
              <w:rPr>
                <w:rFonts w:ascii="Times New Roman" w:hAnsi="Times New Roman"/>
                <w:sz w:val="24"/>
                <w:szCs w:val="24"/>
              </w:rPr>
            </w:pPr>
            <w:r w:rsidRPr="00123E83">
              <w:rPr>
                <w:rFonts w:ascii="Times New Roman" w:hAnsi="Times New Roman"/>
                <w:sz w:val="24"/>
                <w:szCs w:val="24"/>
              </w:rPr>
              <w:t>-</w:t>
            </w:r>
          </w:p>
        </w:tc>
        <w:tc>
          <w:tcPr>
            <w:tcW w:w="987" w:type="pct"/>
            <w:vAlign w:val="center"/>
          </w:tcPr>
          <w:p w:rsidR="001428C5" w:rsidRPr="00123E83" w:rsidRDefault="001428C5" w:rsidP="00135FCC">
            <w:pPr>
              <w:pStyle w:val="af0"/>
              <w:spacing w:before="40" w:after="40"/>
              <w:rPr>
                <w:rFonts w:ascii="Times New Roman" w:hAnsi="Times New Roman"/>
                <w:sz w:val="24"/>
                <w:szCs w:val="24"/>
              </w:rPr>
            </w:pPr>
            <w:r w:rsidRPr="00123E83">
              <w:rPr>
                <w:rFonts w:ascii="Times New Roman" w:hAnsi="Times New Roman"/>
                <w:sz w:val="24"/>
                <w:szCs w:val="24"/>
              </w:rPr>
              <w:t>-</w:t>
            </w:r>
          </w:p>
        </w:tc>
      </w:tr>
      <w:tr w:rsidR="000645BC" w:rsidRPr="00123E83" w:rsidTr="00135FCC">
        <w:tc>
          <w:tcPr>
            <w:tcW w:w="425" w:type="pct"/>
          </w:tcPr>
          <w:p w:rsidR="001428C5" w:rsidRPr="00123E83" w:rsidRDefault="001428C5" w:rsidP="003E7BF5">
            <w:pPr>
              <w:pStyle w:val="af0"/>
              <w:spacing w:before="40" w:after="40"/>
              <w:rPr>
                <w:rFonts w:ascii="Times New Roman" w:hAnsi="Times New Roman"/>
                <w:sz w:val="24"/>
                <w:szCs w:val="24"/>
              </w:rPr>
            </w:pPr>
            <w:r w:rsidRPr="00123E83">
              <w:rPr>
                <w:rFonts w:ascii="Times New Roman" w:hAnsi="Times New Roman"/>
                <w:sz w:val="24"/>
                <w:szCs w:val="24"/>
              </w:rPr>
              <w:t>5</w:t>
            </w:r>
            <w:r w:rsidRPr="00123E83">
              <w:rPr>
                <w:rFonts w:ascii="Times New Roman" w:hAnsi="Times New Roman"/>
                <w:sz w:val="24"/>
                <w:szCs w:val="24"/>
                <w:lang w:val="en-US"/>
              </w:rPr>
              <w:t>.2</w:t>
            </w:r>
          </w:p>
        </w:tc>
        <w:tc>
          <w:tcPr>
            <w:tcW w:w="1879" w:type="pct"/>
            <w:vAlign w:val="center"/>
          </w:tcPr>
          <w:p w:rsidR="001428C5" w:rsidRPr="00135FCC" w:rsidRDefault="001428C5" w:rsidP="003E7BF5">
            <w:pPr>
              <w:pStyle w:val="af0"/>
              <w:spacing w:before="40" w:after="40"/>
              <w:rPr>
                <w:rFonts w:ascii="Times New Roman" w:hAnsi="Times New Roman"/>
                <w:sz w:val="24"/>
                <w:szCs w:val="24"/>
              </w:rPr>
            </w:pPr>
            <w:r w:rsidRPr="00135FCC">
              <w:rPr>
                <w:rFonts w:ascii="Times New Roman" w:hAnsi="Times New Roman"/>
                <w:sz w:val="24"/>
                <w:szCs w:val="24"/>
              </w:rPr>
              <w:t>Зона садоводческих или огороднических некоммерческих товариществ</w:t>
            </w:r>
          </w:p>
        </w:tc>
        <w:tc>
          <w:tcPr>
            <w:tcW w:w="745" w:type="pct"/>
            <w:vAlign w:val="center"/>
          </w:tcPr>
          <w:p w:rsidR="001428C5" w:rsidRPr="00123E83" w:rsidRDefault="006F63A7" w:rsidP="00135FCC">
            <w:pPr>
              <w:jc w:val="center"/>
            </w:pPr>
            <w:r w:rsidRPr="006F63A7">
              <w:rPr>
                <w:color w:val="000000" w:themeColor="text1"/>
              </w:rPr>
              <w:t>107,7</w:t>
            </w:r>
          </w:p>
        </w:tc>
        <w:tc>
          <w:tcPr>
            <w:tcW w:w="964" w:type="pct"/>
            <w:vAlign w:val="center"/>
          </w:tcPr>
          <w:p w:rsidR="001428C5" w:rsidRPr="00123E83" w:rsidRDefault="001428C5" w:rsidP="00135FCC">
            <w:pPr>
              <w:pStyle w:val="af0"/>
              <w:spacing w:before="40" w:after="40"/>
              <w:rPr>
                <w:rFonts w:ascii="Times New Roman" w:hAnsi="Times New Roman"/>
                <w:sz w:val="24"/>
                <w:szCs w:val="24"/>
              </w:rPr>
            </w:pPr>
          </w:p>
        </w:tc>
        <w:tc>
          <w:tcPr>
            <w:tcW w:w="987" w:type="pct"/>
            <w:vAlign w:val="center"/>
          </w:tcPr>
          <w:p w:rsidR="001428C5" w:rsidRPr="00123E83" w:rsidRDefault="001428C5" w:rsidP="00135FCC">
            <w:pPr>
              <w:pStyle w:val="af0"/>
              <w:spacing w:before="40" w:after="40"/>
              <w:rPr>
                <w:rFonts w:ascii="Times New Roman" w:hAnsi="Times New Roman"/>
                <w:sz w:val="24"/>
                <w:szCs w:val="24"/>
              </w:rPr>
            </w:pPr>
          </w:p>
        </w:tc>
      </w:tr>
      <w:tr w:rsidR="000645BC" w:rsidRPr="00123E83" w:rsidTr="00135FCC">
        <w:trPr>
          <w:trHeight w:val="686"/>
        </w:trPr>
        <w:tc>
          <w:tcPr>
            <w:tcW w:w="425" w:type="pct"/>
          </w:tcPr>
          <w:p w:rsidR="001428C5" w:rsidRPr="00123E83" w:rsidRDefault="001428C5" w:rsidP="003E7BF5">
            <w:pPr>
              <w:pStyle w:val="af0"/>
              <w:spacing w:before="40" w:after="40"/>
              <w:rPr>
                <w:rFonts w:ascii="Times New Roman" w:hAnsi="Times New Roman"/>
                <w:sz w:val="24"/>
                <w:szCs w:val="24"/>
              </w:rPr>
            </w:pPr>
            <w:r w:rsidRPr="00123E83">
              <w:rPr>
                <w:rFonts w:ascii="Times New Roman" w:hAnsi="Times New Roman"/>
                <w:sz w:val="24"/>
                <w:szCs w:val="24"/>
              </w:rPr>
              <w:t>5</w:t>
            </w:r>
            <w:r w:rsidRPr="00123E83">
              <w:rPr>
                <w:rFonts w:ascii="Times New Roman" w:hAnsi="Times New Roman"/>
                <w:sz w:val="24"/>
                <w:szCs w:val="24"/>
                <w:lang w:val="en-US"/>
              </w:rPr>
              <w:t>.</w:t>
            </w:r>
            <w:r w:rsidRPr="00123E83">
              <w:rPr>
                <w:rFonts w:ascii="Times New Roman" w:hAnsi="Times New Roman"/>
                <w:sz w:val="24"/>
                <w:szCs w:val="24"/>
              </w:rPr>
              <w:t>3</w:t>
            </w:r>
          </w:p>
        </w:tc>
        <w:tc>
          <w:tcPr>
            <w:tcW w:w="1879" w:type="pct"/>
            <w:vAlign w:val="center"/>
          </w:tcPr>
          <w:p w:rsidR="001428C5" w:rsidRPr="00135FCC" w:rsidRDefault="001428C5" w:rsidP="003E7BF5">
            <w:pPr>
              <w:pStyle w:val="af0"/>
              <w:spacing w:before="40" w:after="40"/>
              <w:rPr>
                <w:rFonts w:ascii="Times New Roman" w:hAnsi="Times New Roman"/>
                <w:sz w:val="24"/>
                <w:szCs w:val="24"/>
              </w:rPr>
            </w:pPr>
            <w:r w:rsidRPr="00135FCC">
              <w:rPr>
                <w:rFonts w:ascii="Times New Roman" w:hAnsi="Times New Roman"/>
                <w:sz w:val="24"/>
                <w:szCs w:val="24"/>
              </w:rPr>
              <w:t>Иные зоны сельскохозяйственного назначения</w:t>
            </w:r>
          </w:p>
        </w:tc>
        <w:tc>
          <w:tcPr>
            <w:tcW w:w="745" w:type="pct"/>
            <w:vAlign w:val="center"/>
          </w:tcPr>
          <w:p w:rsidR="001428C5" w:rsidRPr="00123E83" w:rsidRDefault="006F63A7" w:rsidP="00135FCC">
            <w:pPr>
              <w:jc w:val="center"/>
            </w:pPr>
            <w:r>
              <w:rPr>
                <w:color w:val="000000" w:themeColor="text1"/>
              </w:rPr>
              <w:t>4</w:t>
            </w:r>
            <w:r w:rsidR="0015460A" w:rsidRPr="00123E83">
              <w:rPr>
                <w:color w:val="000000" w:themeColor="text1"/>
              </w:rPr>
              <w:t>,9</w:t>
            </w:r>
          </w:p>
        </w:tc>
        <w:tc>
          <w:tcPr>
            <w:tcW w:w="964" w:type="pct"/>
            <w:vAlign w:val="center"/>
          </w:tcPr>
          <w:p w:rsidR="001428C5" w:rsidRPr="00123E83" w:rsidRDefault="001428C5" w:rsidP="00135FCC">
            <w:pPr>
              <w:pStyle w:val="af0"/>
              <w:spacing w:before="40" w:after="40"/>
              <w:rPr>
                <w:rFonts w:ascii="Times New Roman" w:hAnsi="Times New Roman"/>
                <w:sz w:val="24"/>
                <w:szCs w:val="24"/>
              </w:rPr>
            </w:pPr>
            <w:r w:rsidRPr="00123E83">
              <w:rPr>
                <w:rFonts w:ascii="Times New Roman" w:hAnsi="Times New Roman"/>
                <w:sz w:val="24"/>
                <w:szCs w:val="24"/>
              </w:rPr>
              <w:t>-</w:t>
            </w:r>
          </w:p>
        </w:tc>
        <w:tc>
          <w:tcPr>
            <w:tcW w:w="987" w:type="pct"/>
            <w:vAlign w:val="center"/>
          </w:tcPr>
          <w:p w:rsidR="001428C5" w:rsidRPr="00123E83" w:rsidRDefault="001428C5" w:rsidP="00135FCC">
            <w:pPr>
              <w:pStyle w:val="af0"/>
              <w:spacing w:before="40" w:after="40"/>
              <w:rPr>
                <w:rFonts w:ascii="Times New Roman" w:hAnsi="Times New Roman"/>
                <w:sz w:val="24"/>
                <w:szCs w:val="24"/>
              </w:rPr>
            </w:pPr>
            <w:r w:rsidRPr="00123E83">
              <w:rPr>
                <w:rFonts w:ascii="Times New Roman" w:hAnsi="Times New Roman"/>
                <w:sz w:val="24"/>
                <w:szCs w:val="24"/>
              </w:rPr>
              <w:t>-</w:t>
            </w:r>
          </w:p>
        </w:tc>
      </w:tr>
      <w:tr w:rsidR="000645BC" w:rsidRPr="00123E83" w:rsidTr="00135FCC">
        <w:trPr>
          <w:trHeight w:val="686"/>
        </w:trPr>
        <w:tc>
          <w:tcPr>
            <w:tcW w:w="425" w:type="pct"/>
          </w:tcPr>
          <w:p w:rsidR="001428C5" w:rsidRPr="00123E83" w:rsidRDefault="001428C5" w:rsidP="003E7BF5">
            <w:pPr>
              <w:pStyle w:val="af0"/>
              <w:spacing w:before="40" w:after="40"/>
              <w:rPr>
                <w:rFonts w:ascii="Times New Roman" w:hAnsi="Times New Roman"/>
                <w:sz w:val="24"/>
                <w:szCs w:val="24"/>
              </w:rPr>
            </w:pPr>
            <w:r w:rsidRPr="00123E83">
              <w:rPr>
                <w:rFonts w:ascii="Times New Roman" w:hAnsi="Times New Roman"/>
                <w:sz w:val="24"/>
                <w:szCs w:val="24"/>
              </w:rPr>
              <w:t>6</w:t>
            </w:r>
          </w:p>
        </w:tc>
        <w:tc>
          <w:tcPr>
            <w:tcW w:w="1879" w:type="pct"/>
          </w:tcPr>
          <w:p w:rsidR="001428C5" w:rsidRPr="00135FCC" w:rsidRDefault="001428C5" w:rsidP="003E7BF5">
            <w:pPr>
              <w:pStyle w:val="af0"/>
              <w:spacing w:before="40" w:after="40"/>
              <w:rPr>
                <w:rFonts w:ascii="Times New Roman" w:hAnsi="Times New Roman"/>
                <w:sz w:val="24"/>
                <w:szCs w:val="24"/>
              </w:rPr>
            </w:pPr>
            <w:r w:rsidRPr="00135FCC">
              <w:rPr>
                <w:rFonts w:ascii="Times New Roman" w:hAnsi="Times New Roman"/>
                <w:b/>
                <w:sz w:val="24"/>
                <w:szCs w:val="24"/>
              </w:rPr>
              <w:t xml:space="preserve">Зоны специального назначения, </w:t>
            </w:r>
            <w:r w:rsidRPr="00135FCC">
              <w:rPr>
                <w:rFonts w:ascii="Times New Roman" w:hAnsi="Times New Roman"/>
                <w:sz w:val="24"/>
                <w:szCs w:val="24"/>
              </w:rPr>
              <w:t>в том числе:</w:t>
            </w:r>
          </w:p>
        </w:tc>
        <w:tc>
          <w:tcPr>
            <w:tcW w:w="745" w:type="pct"/>
            <w:vAlign w:val="center"/>
          </w:tcPr>
          <w:p w:rsidR="001428C5" w:rsidRPr="00123E83" w:rsidRDefault="006F63A7" w:rsidP="00135FCC">
            <w:pPr>
              <w:jc w:val="center"/>
              <w:rPr>
                <w:b/>
              </w:rPr>
            </w:pPr>
            <w:r w:rsidRPr="006F63A7">
              <w:rPr>
                <w:b/>
                <w:color w:val="000000" w:themeColor="text1"/>
              </w:rPr>
              <w:t>99,6</w:t>
            </w:r>
          </w:p>
        </w:tc>
        <w:tc>
          <w:tcPr>
            <w:tcW w:w="964" w:type="pct"/>
            <w:vAlign w:val="center"/>
          </w:tcPr>
          <w:p w:rsidR="001428C5" w:rsidRPr="00123E83" w:rsidRDefault="001428C5" w:rsidP="00135FCC">
            <w:pPr>
              <w:pStyle w:val="af0"/>
              <w:spacing w:before="40" w:after="40"/>
              <w:rPr>
                <w:rFonts w:ascii="Times New Roman" w:hAnsi="Times New Roman"/>
                <w:sz w:val="24"/>
                <w:szCs w:val="24"/>
              </w:rPr>
            </w:pPr>
            <w:r w:rsidRPr="00123E83">
              <w:rPr>
                <w:rFonts w:ascii="Times New Roman" w:hAnsi="Times New Roman"/>
                <w:sz w:val="24"/>
                <w:szCs w:val="24"/>
              </w:rPr>
              <w:t>-</w:t>
            </w:r>
          </w:p>
        </w:tc>
        <w:tc>
          <w:tcPr>
            <w:tcW w:w="987" w:type="pct"/>
            <w:vAlign w:val="center"/>
          </w:tcPr>
          <w:p w:rsidR="001428C5" w:rsidRPr="00123E83" w:rsidRDefault="001428C5" w:rsidP="00135FCC">
            <w:pPr>
              <w:pStyle w:val="af0"/>
              <w:spacing w:before="40" w:after="40"/>
              <w:rPr>
                <w:rFonts w:ascii="Times New Roman" w:hAnsi="Times New Roman"/>
                <w:sz w:val="24"/>
                <w:szCs w:val="24"/>
              </w:rPr>
            </w:pPr>
            <w:r w:rsidRPr="00123E83">
              <w:rPr>
                <w:rFonts w:ascii="Times New Roman" w:hAnsi="Times New Roman"/>
                <w:sz w:val="24"/>
                <w:szCs w:val="24"/>
              </w:rPr>
              <w:t>-</w:t>
            </w:r>
          </w:p>
        </w:tc>
      </w:tr>
      <w:tr w:rsidR="000645BC" w:rsidRPr="00123E83" w:rsidTr="00135FCC">
        <w:tc>
          <w:tcPr>
            <w:tcW w:w="425" w:type="pct"/>
          </w:tcPr>
          <w:p w:rsidR="001428C5" w:rsidRPr="00123E83" w:rsidRDefault="001428C5" w:rsidP="003E7BF5">
            <w:pPr>
              <w:pStyle w:val="af0"/>
              <w:spacing w:before="40" w:after="40"/>
              <w:rPr>
                <w:rFonts w:ascii="Times New Roman" w:hAnsi="Times New Roman"/>
                <w:sz w:val="24"/>
                <w:szCs w:val="24"/>
              </w:rPr>
            </w:pPr>
            <w:r w:rsidRPr="00123E83">
              <w:rPr>
                <w:rFonts w:ascii="Times New Roman" w:hAnsi="Times New Roman"/>
                <w:sz w:val="24"/>
                <w:szCs w:val="24"/>
              </w:rPr>
              <w:t>6.1</w:t>
            </w:r>
          </w:p>
        </w:tc>
        <w:tc>
          <w:tcPr>
            <w:tcW w:w="1879" w:type="pct"/>
            <w:vAlign w:val="center"/>
          </w:tcPr>
          <w:p w:rsidR="001428C5" w:rsidRPr="00135FCC" w:rsidRDefault="001428C5" w:rsidP="003E7BF5">
            <w:pPr>
              <w:pStyle w:val="af0"/>
              <w:spacing w:before="40" w:after="40"/>
              <w:rPr>
                <w:rFonts w:ascii="Times New Roman" w:hAnsi="Times New Roman"/>
                <w:sz w:val="24"/>
                <w:szCs w:val="24"/>
              </w:rPr>
            </w:pPr>
            <w:r w:rsidRPr="00135FCC">
              <w:rPr>
                <w:rFonts w:ascii="Times New Roman" w:hAnsi="Times New Roman"/>
                <w:sz w:val="24"/>
                <w:szCs w:val="24"/>
              </w:rPr>
              <w:t>Зона кладбищ</w:t>
            </w:r>
          </w:p>
        </w:tc>
        <w:tc>
          <w:tcPr>
            <w:tcW w:w="745" w:type="pct"/>
            <w:vAlign w:val="center"/>
          </w:tcPr>
          <w:p w:rsidR="001428C5" w:rsidRPr="00123E83" w:rsidRDefault="006F63A7" w:rsidP="00135FCC">
            <w:pPr>
              <w:jc w:val="center"/>
            </w:pPr>
            <w:r w:rsidRPr="006F63A7">
              <w:rPr>
                <w:color w:val="000000" w:themeColor="text1"/>
              </w:rPr>
              <w:t>23,7</w:t>
            </w:r>
          </w:p>
        </w:tc>
        <w:tc>
          <w:tcPr>
            <w:tcW w:w="964" w:type="pct"/>
            <w:vAlign w:val="center"/>
          </w:tcPr>
          <w:p w:rsidR="001428C5" w:rsidRPr="00123E83" w:rsidRDefault="001428C5" w:rsidP="00135FCC">
            <w:pPr>
              <w:pStyle w:val="af0"/>
              <w:spacing w:before="40" w:after="40"/>
              <w:rPr>
                <w:rFonts w:ascii="Times New Roman" w:hAnsi="Times New Roman"/>
                <w:sz w:val="24"/>
                <w:szCs w:val="24"/>
              </w:rPr>
            </w:pPr>
            <w:r w:rsidRPr="00123E83">
              <w:rPr>
                <w:rFonts w:ascii="Times New Roman" w:hAnsi="Times New Roman"/>
                <w:sz w:val="24"/>
                <w:szCs w:val="24"/>
              </w:rPr>
              <w:t>-</w:t>
            </w:r>
          </w:p>
        </w:tc>
        <w:tc>
          <w:tcPr>
            <w:tcW w:w="987" w:type="pct"/>
            <w:vAlign w:val="center"/>
          </w:tcPr>
          <w:p w:rsidR="001428C5" w:rsidRPr="00123E83" w:rsidRDefault="001428C5" w:rsidP="00135FCC">
            <w:pPr>
              <w:pStyle w:val="af0"/>
              <w:spacing w:before="40" w:after="40"/>
              <w:rPr>
                <w:rFonts w:ascii="Times New Roman" w:hAnsi="Times New Roman"/>
                <w:sz w:val="24"/>
                <w:szCs w:val="24"/>
              </w:rPr>
            </w:pPr>
            <w:r w:rsidRPr="00123E83">
              <w:rPr>
                <w:rFonts w:ascii="Times New Roman" w:hAnsi="Times New Roman"/>
                <w:sz w:val="24"/>
                <w:szCs w:val="24"/>
              </w:rPr>
              <w:t>-</w:t>
            </w:r>
          </w:p>
        </w:tc>
      </w:tr>
      <w:tr w:rsidR="000645BC" w:rsidRPr="00123E83" w:rsidTr="00135FCC">
        <w:tc>
          <w:tcPr>
            <w:tcW w:w="425" w:type="pct"/>
          </w:tcPr>
          <w:p w:rsidR="001428C5" w:rsidRPr="00123E83" w:rsidRDefault="001428C5" w:rsidP="003E7BF5">
            <w:pPr>
              <w:pStyle w:val="af0"/>
              <w:spacing w:before="40" w:after="40"/>
              <w:rPr>
                <w:rFonts w:ascii="Times New Roman" w:hAnsi="Times New Roman"/>
                <w:sz w:val="24"/>
                <w:szCs w:val="24"/>
              </w:rPr>
            </w:pPr>
            <w:r w:rsidRPr="00123E83">
              <w:rPr>
                <w:rFonts w:ascii="Times New Roman" w:hAnsi="Times New Roman"/>
                <w:sz w:val="24"/>
                <w:szCs w:val="24"/>
              </w:rPr>
              <w:t>6.2</w:t>
            </w:r>
          </w:p>
        </w:tc>
        <w:tc>
          <w:tcPr>
            <w:tcW w:w="1879" w:type="pct"/>
            <w:vAlign w:val="center"/>
          </w:tcPr>
          <w:p w:rsidR="001428C5" w:rsidRPr="00135FCC" w:rsidRDefault="001428C5" w:rsidP="003E7BF5">
            <w:pPr>
              <w:pStyle w:val="af0"/>
              <w:spacing w:before="40" w:after="40"/>
              <w:rPr>
                <w:rFonts w:ascii="Times New Roman" w:hAnsi="Times New Roman"/>
                <w:sz w:val="24"/>
                <w:szCs w:val="24"/>
              </w:rPr>
            </w:pPr>
            <w:r w:rsidRPr="00135FCC">
              <w:rPr>
                <w:rFonts w:ascii="Times New Roman" w:hAnsi="Times New Roman"/>
                <w:sz w:val="24"/>
                <w:szCs w:val="24"/>
              </w:rPr>
              <w:t>Зона озелененных территорий специального назначения</w:t>
            </w:r>
          </w:p>
        </w:tc>
        <w:tc>
          <w:tcPr>
            <w:tcW w:w="745" w:type="pct"/>
            <w:vAlign w:val="center"/>
          </w:tcPr>
          <w:p w:rsidR="001428C5" w:rsidRPr="00123E83" w:rsidRDefault="006F63A7" w:rsidP="00135FCC">
            <w:pPr>
              <w:jc w:val="center"/>
            </w:pPr>
            <w:r w:rsidRPr="006F63A7">
              <w:rPr>
                <w:color w:val="000000" w:themeColor="text1"/>
              </w:rPr>
              <w:t>75,9</w:t>
            </w:r>
          </w:p>
        </w:tc>
        <w:tc>
          <w:tcPr>
            <w:tcW w:w="964" w:type="pct"/>
            <w:vAlign w:val="center"/>
          </w:tcPr>
          <w:p w:rsidR="001428C5" w:rsidRPr="00123E83" w:rsidRDefault="001428C5" w:rsidP="00135FCC">
            <w:pPr>
              <w:pStyle w:val="af0"/>
              <w:spacing w:before="40" w:after="40"/>
              <w:rPr>
                <w:rFonts w:ascii="Times New Roman" w:hAnsi="Times New Roman"/>
                <w:sz w:val="24"/>
                <w:szCs w:val="24"/>
              </w:rPr>
            </w:pPr>
            <w:r w:rsidRPr="00123E83">
              <w:rPr>
                <w:rFonts w:ascii="Times New Roman" w:hAnsi="Times New Roman"/>
                <w:sz w:val="24"/>
                <w:szCs w:val="24"/>
              </w:rPr>
              <w:t>-</w:t>
            </w:r>
          </w:p>
        </w:tc>
        <w:tc>
          <w:tcPr>
            <w:tcW w:w="987" w:type="pct"/>
            <w:vAlign w:val="center"/>
          </w:tcPr>
          <w:p w:rsidR="001428C5" w:rsidRPr="00123E83" w:rsidRDefault="001428C5" w:rsidP="00135FCC">
            <w:pPr>
              <w:pStyle w:val="af0"/>
              <w:spacing w:before="40" w:after="40"/>
              <w:rPr>
                <w:rFonts w:ascii="Times New Roman" w:hAnsi="Times New Roman"/>
                <w:sz w:val="24"/>
                <w:szCs w:val="24"/>
              </w:rPr>
            </w:pPr>
            <w:r w:rsidRPr="00123E83">
              <w:rPr>
                <w:rFonts w:ascii="Times New Roman" w:hAnsi="Times New Roman"/>
                <w:sz w:val="24"/>
                <w:szCs w:val="24"/>
              </w:rPr>
              <w:t>-</w:t>
            </w:r>
          </w:p>
        </w:tc>
      </w:tr>
      <w:tr w:rsidR="00135FCC" w:rsidRPr="00123E83" w:rsidTr="00135FCC">
        <w:tc>
          <w:tcPr>
            <w:tcW w:w="5000" w:type="pct"/>
            <w:gridSpan w:val="5"/>
          </w:tcPr>
          <w:p w:rsidR="00135FCC" w:rsidRPr="00135FCC" w:rsidRDefault="00135FCC" w:rsidP="003E7BF5">
            <w:pPr>
              <w:pStyle w:val="af0"/>
              <w:spacing w:before="40" w:after="40"/>
              <w:rPr>
                <w:rFonts w:ascii="Times New Roman" w:hAnsi="Times New Roman"/>
                <w:sz w:val="24"/>
                <w:szCs w:val="24"/>
              </w:rPr>
            </w:pPr>
            <w:r>
              <w:rPr>
                <w:rFonts w:ascii="Times New Roman" w:hAnsi="Times New Roman"/>
                <w:sz w:val="24"/>
                <w:szCs w:val="24"/>
              </w:rPr>
              <w:t>О</w:t>
            </w:r>
            <w:r w:rsidRPr="00135FCC">
              <w:rPr>
                <w:rFonts w:ascii="Times New Roman" w:hAnsi="Times New Roman"/>
                <w:sz w:val="24"/>
                <w:szCs w:val="24"/>
              </w:rPr>
              <w:t>бъекты местного значения</w:t>
            </w:r>
          </w:p>
        </w:tc>
      </w:tr>
      <w:tr w:rsidR="000645BC" w:rsidRPr="00123E83" w:rsidTr="00603AF6">
        <w:tc>
          <w:tcPr>
            <w:tcW w:w="425" w:type="pct"/>
          </w:tcPr>
          <w:p w:rsidR="00A17CAF" w:rsidRPr="00123E83" w:rsidRDefault="00A17CAF" w:rsidP="00A17CAF">
            <w:pPr>
              <w:pStyle w:val="af0"/>
              <w:spacing w:before="40" w:after="40"/>
              <w:rPr>
                <w:rFonts w:ascii="Times New Roman" w:hAnsi="Times New Roman"/>
                <w:sz w:val="24"/>
                <w:szCs w:val="24"/>
              </w:rPr>
            </w:pPr>
            <w:r w:rsidRPr="00123E83">
              <w:rPr>
                <w:rFonts w:ascii="Times New Roman" w:hAnsi="Times New Roman"/>
                <w:sz w:val="24"/>
                <w:szCs w:val="24"/>
              </w:rPr>
              <w:t>6.2.1</w:t>
            </w:r>
          </w:p>
        </w:tc>
        <w:tc>
          <w:tcPr>
            <w:tcW w:w="4575" w:type="pct"/>
            <w:gridSpan w:val="4"/>
            <w:vAlign w:val="center"/>
          </w:tcPr>
          <w:p w:rsidR="00A17CAF" w:rsidRPr="00135FCC" w:rsidRDefault="00A17CAF" w:rsidP="00A17CAF">
            <w:r w:rsidRPr="00135FCC">
              <w:t>Пункт редуцирования газа (ПРГ) – 1 объект, планируемый к размещению</w:t>
            </w:r>
          </w:p>
        </w:tc>
      </w:tr>
      <w:tr w:rsidR="000645BC" w:rsidRPr="00123E83" w:rsidTr="00135FCC">
        <w:tc>
          <w:tcPr>
            <w:tcW w:w="425" w:type="pct"/>
          </w:tcPr>
          <w:p w:rsidR="001428C5" w:rsidRPr="00123E83" w:rsidRDefault="001428C5" w:rsidP="003E7BF5">
            <w:pPr>
              <w:pStyle w:val="af0"/>
              <w:spacing w:before="40" w:after="40"/>
              <w:rPr>
                <w:rFonts w:ascii="Times New Roman" w:hAnsi="Times New Roman"/>
                <w:sz w:val="24"/>
                <w:szCs w:val="24"/>
              </w:rPr>
            </w:pPr>
            <w:r w:rsidRPr="00123E83">
              <w:rPr>
                <w:rFonts w:ascii="Times New Roman" w:hAnsi="Times New Roman"/>
                <w:sz w:val="24"/>
                <w:szCs w:val="24"/>
              </w:rPr>
              <w:t>7</w:t>
            </w:r>
          </w:p>
        </w:tc>
        <w:tc>
          <w:tcPr>
            <w:tcW w:w="1879" w:type="pct"/>
            <w:vAlign w:val="center"/>
          </w:tcPr>
          <w:p w:rsidR="001428C5" w:rsidRPr="00135FCC" w:rsidRDefault="001428C5" w:rsidP="003E7BF5">
            <w:pPr>
              <w:pStyle w:val="af0"/>
              <w:spacing w:before="40" w:after="40"/>
              <w:rPr>
                <w:rFonts w:ascii="Times New Roman" w:hAnsi="Times New Roman"/>
                <w:b/>
                <w:sz w:val="24"/>
                <w:szCs w:val="24"/>
              </w:rPr>
            </w:pPr>
            <w:r w:rsidRPr="00135FCC">
              <w:rPr>
                <w:rFonts w:ascii="Times New Roman" w:hAnsi="Times New Roman"/>
                <w:b/>
                <w:sz w:val="24"/>
                <w:szCs w:val="24"/>
              </w:rPr>
              <w:t>Зона акваторий</w:t>
            </w:r>
          </w:p>
        </w:tc>
        <w:tc>
          <w:tcPr>
            <w:tcW w:w="745" w:type="pct"/>
            <w:vAlign w:val="center"/>
          </w:tcPr>
          <w:p w:rsidR="001428C5" w:rsidRPr="00123E83" w:rsidRDefault="0015460A" w:rsidP="00135FCC">
            <w:pPr>
              <w:jc w:val="center"/>
              <w:rPr>
                <w:b/>
              </w:rPr>
            </w:pPr>
            <w:r w:rsidRPr="00123E83">
              <w:rPr>
                <w:b/>
                <w:color w:val="000000" w:themeColor="text1"/>
              </w:rPr>
              <w:t>5,8</w:t>
            </w:r>
          </w:p>
        </w:tc>
        <w:tc>
          <w:tcPr>
            <w:tcW w:w="964" w:type="pct"/>
            <w:vAlign w:val="center"/>
          </w:tcPr>
          <w:p w:rsidR="001428C5" w:rsidRPr="00123E83" w:rsidRDefault="001428C5" w:rsidP="00135FCC">
            <w:pPr>
              <w:pStyle w:val="af0"/>
              <w:spacing w:before="40" w:after="40"/>
              <w:rPr>
                <w:rFonts w:ascii="Times New Roman" w:hAnsi="Times New Roman"/>
                <w:sz w:val="24"/>
                <w:szCs w:val="24"/>
              </w:rPr>
            </w:pPr>
            <w:r w:rsidRPr="00123E83">
              <w:rPr>
                <w:rFonts w:ascii="Times New Roman" w:hAnsi="Times New Roman"/>
                <w:sz w:val="24"/>
                <w:szCs w:val="24"/>
              </w:rPr>
              <w:t>-</w:t>
            </w:r>
          </w:p>
        </w:tc>
        <w:tc>
          <w:tcPr>
            <w:tcW w:w="987" w:type="pct"/>
            <w:vAlign w:val="center"/>
          </w:tcPr>
          <w:p w:rsidR="001428C5" w:rsidRPr="00123E83" w:rsidRDefault="001428C5" w:rsidP="00135FCC">
            <w:pPr>
              <w:pStyle w:val="af0"/>
              <w:spacing w:before="40" w:after="40"/>
              <w:rPr>
                <w:rFonts w:ascii="Times New Roman" w:hAnsi="Times New Roman"/>
                <w:sz w:val="24"/>
                <w:szCs w:val="24"/>
              </w:rPr>
            </w:pPr>
            <w:r w:rsidRPr="00123E83">
              <w:rPr>
                <w:rFonts w:ascii="Times New Roman" w:hAnsi="Times New Roman"/>
                <w:sz w:val="24"/>
                <w:szCs w:val="24"/>
              </w:rPr>
              <w:t>-</w:t>
            </w:r>
          </w:p>
        </w:tc>
      </w:tr>
    </w:tbl>
    <w:p w:rsidR="00A173D6" w:rsidRPr="00135FCC" w:rsidRDefault="00A173D6" w:rsidP="00A173D6">
      <w:pPr>
        <w:rPr>
          <w:b/>
          <w:color w:val="FF0000"/>
          <w:sz w:val="28"/>
          <w:szCs w:val="28"/>
        </w:rPr>
      </w:pPr>
    </w:p>
    <w:p w:rsidR="00135FCC" w:rsidRPr="00135FCC" w:rsidRDefault="00135FCC" w:rsidP="00A173D6">
      <w:pPr>
        <w:rPr>
          <w:b/>
          <w:color w:val="FF0000"/>
          <w:sz w:val="28"/>
          <w:szCs w:val="28"/>
        </w:rPr>
      </w:pPr>
    </w:p>
    <w:p w:rsidR="009B02AA" w:rsidRDefault="009B02AA" w:rsidP="00135FCC">
      <w:pPr>
        <w:autoSpaceDE w:val="0"/>
        <w:autoSpaceDN w:val="0"/>
        <w:adjustRightInd w:val="0"/>
        <w:ind w:hanging="142"/>
        <w:rPr>
          <w:sz w:val="28"/>
          <w:szCs w:val="28"/>
        </w:rPr>
      </w:pPr>
      <w:r>
        <w:rPr>
          <w:sz w:val="28"/>
          <w:szCs w:val="28"/>
        </w:rPr>
        <w:t>Начальник</w:t>
      </w:r>
      <w:r w:rsidR="00135FCC" w:rsidRPr="00135FCC">
        <w:rPr>
          <w:sz w:val="28"/>
          <w:szCs w:val="28"/>
        </w:rPr>
        <w:t xml:space="preserve"> управления</w:t>
      </w:r>
    </w:p>
    <w:p w:rsidR="00135FCC" w:rsidRPr="00135FCC" w:rsidRDefault="009B02AA" w:rsidP="009B02AA">
      <w:pPr>
        <w:autoSpaceDE w:val="0"/>
        <w:autoSpaceDN w:val="0"/>
        <w:adjustRightInd w:val="0"/>
        <w:ind w:right="-284" w:hanging="142"/>
        <w:rPr>
          <w:rFonts w:eastAsia="Calibri"/>
          <w:sz w:val="28"/>
          <w:szCs w:val="28"/>
          <w:lang w:eastAsia="en-US"/>
        </w:rPr>
      </w:pPr>
      <w:r>
        <w:rPr>
          <w:sz w:val="28"/>
          <w:szCs w:val="28"/>
        </w:rPr>
        <w:t>а</w:t>
      </w:r>
      <w:r w:rsidR="00135FCC" w:rsidRPr="00135FCC">
        <w:rPr>
          <w:sz w:val="28"/>
          <w:szCs w:val="28"/>
        </w:rPr>
        <w:t>рхитектуры</w:t>
      </w:r>
      <w:r>
        <w:rPr>
          <w:sz w:val="28"/>
          <w:szCs w:val="28"/>
        </w:rPr>
        <w:t xml:space="preserve"> </w:t>
      </w:r>
      <w:r w:rsidR="00135FCC" w:rsidRPr="00135FCC">
        <w:rPr>
          <w:sz w:val="28"/>
          <w:szCs w:val="28"/>
        </w:rPr>
        <w:t xml:space="preserve">и градостроительства                                         </w:t>
      </w:r>
      <w:r>
        <w:rPr>
          <w:sz w:val="28"/>
          <w:szCs w:val="28"/>
        </w:rPr>
        <w:t xml:space="preserve">             А.В. Сапрунов</w:t>
      </w:r>
    </w:p>
    <w:p w:rsidR="00135FCC" w:rsidRPr="00135FCC" w:rsidRDefault="00135FCC" w:rsidP="00A173D6">
      <w:pPr>
        <w:rPr>
          <w:b/>
          <w:color w:val="FF0000"/>
          <w:sz w:val="28"/>
          <w:szCs w:val="28"/>
        </w:rPr>
      </w:pPr>
    </w:p>
    <w:sectPr w:rsidR="00135FCC" w:rsidRPr="00135FCC" w:rsidSect="00686AA0">
      <w:footerReference w:type="default" r:id="rId15"/>
      <w:pgSz w:w="11906" w:h="16838"/>
      <w:pgMar w:top="1134" w:right="850" w:bottom="1134" w:left="1701" w:header="708" w:footer="708"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317F" w:rsidRDefault="00CA317F">
      <w:r>
        <w:separator/>
      </w:r>
    </w:p>
    <w:p w:rsidR="00CA317F" w:rsidRDefault="00CA317F"/>
  </w:endnote>
  <w:endnote w:type="continuationSeparator" w:id="0">
    <w:p w:rsidR="00CA317F" w:rsidRDefault="00CA317F">
      <w:r>
        <w:continuationSeparator/>
      </w:r>
    </w:p>
    <w:p w:rsidR="00CA317F" w:rsidRDefault="00CA31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0DB3" w:rsidRDefault="008D0DB3">
    <w:r>
      <w:fldChar w:fldCharType="begin"/>
    </w:r>
    <w:r>
      <w:instrText xml:space="preserve"> PAGE   \* MERGEFORMAT </w:instrText>
    </w:r>
    <w:r>
      <w:fldChar w:fldCharType="separate"/>
    </w:r>
    <w:r>
      <w:rPr>
        <w:noProof/>
      </w:rPr>
      <w:t>4</w:t>
    </w:r>
    <w:r>
      <w:rPr>
        <w:noProof/>
      </w:rPr>
      <w:fldChar w:fldCharType="end"/>
    </w:r>
  </w:p>
  <w:p w:rsidR="008D0DB3" w:rsidRDefault="008D0DB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0DB3" w:rsidRPr="00197832" w:rsidRDefault="008D0DB3" w:rsidP="00197832">
    <w:pPr>
      <w:pBdr>
        <w:between w:val="single" w:sz="4" w:space="1" w:color="4F81BD"/>
      </w:pBdr>
      <w:tabs>
        <w:tab w:val="center" w:pos="4677"/>
        <w:tab w:val="right" w:pos="9354"/>
      </w:tabs>
      <w:spacing w:line="276" w:lineRule="auto"/>
      <w:rPr>
        <w:rFonts w:ascii="Calibri" w:hAnsi="Calibri" w:cs="Calibri"/>
        <w:color w:val="365F91"/>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0DB3" w:rsidRPr="00197832" w:rsidRDefault="008D0DB3" w:rsidP="00197832">
    <w:pPr>
      <w:pStyle w:val="aff"/>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0DB3" w:rsidRPr="00A87A06" w:rsidRDefault="008D0DB3" w:rsidP="00A065EC">
    <w:pPr>
      <w:pBdr>
        <w:between w:val="single" w:sz="4" w:space="1" w:color="4F81BD" w:themeColor="accent1"/>
      </w:pBdr>
      <w:spacing w:line="276" w:lineRule="auto"/>
      <w:jc w:val="right"/>
      <w:rPr>
        <w:rFonts w:asciiTheme="minorHAnsi" w:hAnsiTheme="minorHAnsi" w:cstheme="minorHAnsi"/>
        <w:color w:val="365F91" w:themeColor="accent1" w:themeShade="B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317F" w:rsidRDefault="00CA317F">
      <w:r>
        <w:separator/>
      </w:r>
    </w:p>
    <w:p w:rsidR="00CA317F" w:rsidRDefault="00CA317F"/>
  </w:footnote>
  <w:footnote w:type="continuationSeparator" w:id="0">
    <w:p w:rsidR="00CA317F" w:rsidRDefault="00CA317F">
      <w:r>
        <w:continuationSeparator/>
      </w:r>
    </w:p>
    <w:p w:rsidR="00CA317F" w:rsidRDefault="00CA317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0DB3" w:rsidRDefault="008D0DB3" w:rsidP="00B24B41">
    <w:r>
      <w:t>ИФУГ.</w:t>
    </w:r>
    <w:r w:rsidRPr="00B24B41">
      <w:rPr>
        <w:color w:val="0000FF"/>
      </w:rPr>
      <w:t>XXXXXX.YYY</w:t>
    </w:r>
    <w:r>
      <w:t>РЭ</w:t>
    </w:r>
  </w:p>
  <w:tbl>
    <w:tblPr>
      <w:tblW w:w="0" w:type="auto"/>
      <w:tblInd w:w="108" w:type="dxa"/>
      <w:tblLook w:val="01E0" w:firstRow="1" w:lastRow="1" w:firstColumn="1" w:lastColumn="1" w:noHBand="0" w:noVBand="0"/>
    </w:tblPr>
    <w:tblGrid>
      <w:gridCol w:w="9463"/>
    </w:tblGrid>
    <w:tr w:rsidR="008D0DB3" w:rsidRPr="008A7288">
      <w:trPr>
        <w:trHeight w:val="274"/>
      </w:trPr>
      <w:tc>
        <w:tcPr>
          <w:tcW w:w="9745" w:type="dxa"/>
          <w:tcBorders>
            <w:top w:val="nil"/>
            <w:left w:val="nil"/>
            <w:bottom w:val="single" w:sz="4" w:space="0" w:color="auto"/>
            <w:right w:val="nil"/>
          </w:tcBorders>
        </w:tcPr>
        <w:p w:rsidR="008D0DB3" w:rsidRPr="008A7288" w:rsidRDefault="008D0DB3">
          <w:pPr>
            <w:jc w:val="right"/>
            <w:rPr>
              <w:rFonts w:ascii="Arial" w:hAnsi="Arial" w:cs="Arial"/>
              <w:b/>
              <w:i/>
            </w:rPr>
          </w:pPr>
          <w:r w:rsidRPr="008A7288">
            <w:rPr>
              <w:rFonts w:ascii="Arial" w:hAnsi="Arial" w:cs="Arial"/>
              <w:b/>
              <w:i/>
            </w:rPr>
            <w:t>Руководство по эксплуатации</w:t>
          </w:r>
        </w:p>
      </w:tc>
    </w:tr>
  </w:tbl>
  <w:p w:rsidR="008D0DB3" w:rsidRDefault="008D0DB3"/>
  <w:p w:rsidR="008D0DB3" w:rsidRDefault="008D0DB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8584958"/>
      <w:docPartObj>
        <w:docPartGallery w:val="Page Numbers (Top of Page)"/>
        <w:docPartUnique/>
      </w:docPartObj>
    </w:sdtPr>
    <w:sdtContent>
      <w:p w:rsidR="008D0DB3" w:rsidRDefault="008D0DB3">
        <w:pPr>
          <w:pStyle w:val="afd"/>
          <w:jc w:val="center"/>
        </w:pPr>
        <w:r>
          <w:fldChar w:fldCharType="begin"/>
        </w:r>
        <w:r>
          <w:instrText>PAGE   \* MERGEFORMAT</w:instrText>
        </w:r>
        <w:r>
          <w:fldChar w:fldCharType="separate"/>
        </w:r>
        <w:r w:rsidR="00696D9F">
          <w:rPr>
            <w:noProof/>
          </w:rPr>
          <w:t>2</w:t>
        </w:r>
        <w:r>
          <w:fldChar w:fldCharType="end"/>
        </w:r>
      </w:p>
    </w:sdtContent>
  </w:sdt>
  <w:p w:rsidR="008D0DB3" w:rsidRPr="00686AA0" w:rsidRDefault="008D0DB3">
    <w:pPr>
      <w:pStyle w:val="afd"/>
      <w:rPr>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D9F" w:rsidRDefault="00696D9F" w:rsidP="00696D9F">
    <w:pPr>
      <w:pStyle w:val="afd"/>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 w15:restartNumberingAfterBreak="0">
    <w:nsid w:val="27285085"/>
    <w:multiLevelType w:val="hybridMultilevel"/>
    <w:tmpl w:val="9DB6E03C"/>
    <w:lvl w:ilvl="0" w:tplc="1AE05E60">
      <w:start w:val="1"/>
      <w:numFmt w:val="bullet"/>
      <w:pStyle w:val="G"/>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3" w15:restartNumberingAfterBreak="0">
    <w:nsid w:val="2C557F61"/>
    <w:multiLevelType w:val="hybridMultilevel"/>
    <w:tmpl w:val="6764E6CE"/>
    <w:lvl w:ilvl="0" w:tplc="DE74BD72">
      <w:start w:val="1"/>
      <w:numFmt w:val="decimal"/>
      <w:pStyle w:val="a1"/>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3D911A42"/>
    <w:multiLevelType w:val="multilevel"/>
    <w:tmpl w:val="8F66AE62"/>
    <w:lvl w:ilvl="0">
      <w:start w:val="1"/>
      <w:numFmt w:val="decimal"/>
      <w:pStyle w:val="1"/>
      <w:suff w:val="space"/>
      <w:lvlText w:val="%1"/>
      <w:lvlJc w:val="left"/>
      <w:pPr>
        <w:ind w:left="0" w:firstLine="567"/>
      </w:pPr>
      <w:rPr>
        <w:rFonts w:hint="default"/>
      </w:rPr>
    </w:lvl>
    <w:lvl w:ilvl="1">
      <w:start w:val="1"/>
      <w:numFmt w:val="decimal"/>
      <w:pStyle w:val="2"/>
      <w:lvlText w:val="%2."/>
      <w:lvlJc w:val="left"/>
      <w:pPr>
        <w:ind w:left="1135" w:firstLine="567"/>
      </w:pPr>
      <w:rPr>
        <w:rFonts w:hint="default"/>
      </w:rPr>
    </w:lvl>
    <w:lvl w:ilvl="2">
      <w:start w:val="1"/>
      <w:numFmt w:val="decimal"/>
      <w:pStyle w:val="3"/>
      <w:suff w:val="space"/>
      <w:lvlText w:val="%1.%2.%3"/>
      <w:lvlJc w:val="left"/>
      <w:pPr>
        <w:ind w:left="0" w:firstLine="567"/>
      </w:pPr>
      <w:rPr>
        <w:rFonts w:hint="default"/>
      </w:rPr>
    </w:lvl>
    <w:lvl w:ilvl="3">
      <w:start w:val="1"/>
      <w:numFmt w:val="decimal"/>
      <w:pStyle w:val="4"/>
      <w:suff w:val="space"/>
      <w:lvlText w:val="%1.%2.%3.%4"/>
      <w:lvlJc w:val="left"/>
      <w:pPr>
        <w:ind w:left="0"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5" w15:restartNumberingAfterBreak="0">
    <w:nsid w:val="49643F15"/>
    <w:multiLevelType w:val="hybridMultilevel"/>
    <w:tmpl w:val="51220E92"/>
    <w:styleLink w:val="1ai"/>
    <w:lvl w:ilvl="0" w:tplc="2EF02FDE">
      <w:start w:val="1"/>
      <w:numFmt w:val="decimal"/>
      <w:lvlText w:val="%1."/>
      <w:lvlJc w:val="left"/>
      <w:pPr>
        <w:tabs>
          <w:tab w:val="num" w:pos="2448"/>
        </w:tabs>
        <w:ind w:left="2448" w:hanging="1368"/>
      </w:pPr>
      <w:rPr>
        <w:rFonts w:hint="default"/>
      </w:rPr>
    </w:lvl>
    <w:lvl w:ilvl="1" w:tplc="BECAD932" w:tentative="1">
      <w:start w:val="1"/>
      <w:numFmt w:val="lowerLetter"/>
      <w:lvlText w:val="%2."/>
      <w:lvlJc w:val="left"/>
      <w:pPr>
        <w:tabs>
          <w:tab w:val="num" w:pos="2160"/>
        </w:tabs>
        <w:ind w:left="2160" w:hanging="360"/>
      </w:pPr>
    </w:lvl>
    <w:lvl w:ilvl="2" w:tplc="017C644C" w:tentative="1">
      <w:start w:val="1"/>
      <w:numFmt w:val="lowerRoman"/>
      <w:lvlText w:val="%3."/>
      <w:lvlJc w:val="right"/>
      <w:pPr>
        <w:tabs>
          <w:tab w:val="num" w:pos="2880"/>
        </w:tabs>
        <w:ind w:left="2880" w:hanging="180"/>
      </w:pPr>
    </w:lvl>
    <w:lvl w:ilvl="3" w:tplc="0BF2B224" w:tentative="1">
      <w:start w:val="1"/>
      <w:numFmt w:val="decimal"/>
      <w:lvlText w:val="%4."/>
      <w:lvlJc w:val="left"/>
      <w:pPr>
        <w:tabs>
          <w:tab w:val="num" w:pos="3600"/>
        </w:tabs>
        <w:ind w:left="3600" w:hanging="360"/>
      </w:pPr>
    </w:lvl>
    <w:lvl w:ilvl="4" w:tplc="C36E0462" w:tentative="1">
      <w:start w:val="1"/>
      <w:numFmt w:val="lowerLetter"/>
      <w:lvlText w:val="%5."/>
      <w:lvlJc w:val="left"/>
      <w:pPr>
        <w:tabs>
          <w:tab w:val="num" w:pos="4320"/>
        </w:tabs>
        <w:ind w:left="4320" w:hanging="360"/>
      </w:pPr>
    </w:lvl>
    <w:lvl w:ilvl="5" w:tplc="7B96B702" w:tentative="1">
      <w:start w:val="1"/>
      <w:numFmt w:val="lowerRoman"/>
      <w:lvlText w:val="%6."/>
      <w:lvlJc w:val="right"/>
      <w:pPr>
        <w:tabs>
          <w:tab w:val="num" w:pos="5040"/>
        </w:tabs>
        <w:ind w:left="5040" w:hanging="180"/>
      </w:pPr>
    </w:lvl>
    <w:lvl w:ilvl="6" w:tplc="5E14BB54" w:tentative="1">
      <w:start w:val="1"/>
      <w:numFmt w:val="decimal"/>
      <w:lvlText w:val="%7."/>
      <w:lvlJc w:val="left"/>
      <w:pPr>
        <w:tabs>
          <w:tab w:val="num" w:pos="5760"/>
        </w:tabs>
        <w:ind w:left="5760" w:hanging="360"/>
      </w:pPr>
    </w:lvl>
    <w:lvl w:ilvl="7" w:tplc="FA46FCA6" w:tentative="1">
      <w:start w:val="1"/>
      <w:numFmt w:val="lowerLetter"/>
      <w:lvlText w:val="%8."/>
      <w:lvlJc w:val="left"/>
      <w:pPr>
        <w:tabs>
          <w:tab w:val="num" w:pos="6480"/>
        </w:tabs>
        <w:ind w:left="6480" w:hanging="360"/>
      </w:pPr>
    </w:lvl>
    <w:lvl w:ilvl="8" w:tplc="2E781E4C" w:tentative="1">
      <w:start w:val="1"/>
      <w:numFmt w:val="lowerRoman"/>
      <w:lvlText w:val="%9."/>
      <w:lvlJc w:val="right"/>
      <w:pPr>
        <w:tabs>
          <w:tab w:val="num" w:pos="7200"/>
        </w:tabs>
        <w:ind w:left="7200" w:hanging="180"/>
      </w:pPr>
    </w:lvl>
  </w:abstractNum>
  <w:abstractNum w:abstractNumId="6"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4F65195B"/>
    <w:multiLevelType w:val="multilevel"/>
    <w:tmpl w:val="16A8B17E"/>
    <w:lvl w:ilvl="0">
      <w:start w:val="1"/>
      <w:numFmt w:val="decimal"/>
      <w:pStyle w:val="10"/>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8" w15:restartNumberingAfterBreak="0">
    <w:nsid w:val="52D61529"/>
    <w:multiLevelType w:val="hybridMultilevel"/>
    <w:tmpl w:val="F0AC868E"/>
    <w:name w:val="WW8Num82"/>
    <w:lvl w:ilvl="0" w:tplc="E9BEDB32">
      <w:start w:val="1"/>
      <w:numFmt w:val="bullet"/>
      <w:pStyle w:val="-S"/>
      <w:lvlText w:val=""/>
      <w:lvlJc w:val="left"/>
      <w:pPr>
        <w:ind w:left="2913" w:hanging="360"/>
      </w:pPr>
      <w:rPr>
        <w:rFonts w:ascii="Symbol" w:hAnsi="Symbol"/>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5A996D44"/>
    <w:multiLevelType w:val="hybridMultilevel"/>
    <w:tmpl w:val="41FCE6D0"/>
    <w:lvl w:ilvl="0" w:tplc="7AAEC552">
      <w:start w:val="1"/>
      <w:numFmt w:val="bullet"/>
      <w:pStyle w:val="Geonika"/>
      <w:lvlText w:val=""/>
      <w:lvlJc w:val="left"/>
      <w:pPr>
        <w:ind w:left="644"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0" w15:restartNumberingAfterBreak="0">
    <w:nsid w:val="636D237D"/>
    <w:multiLevelType w:val="multilevel"/>
    <w:tmpl w:val="FFFA9CC8"/>
    <w:lvl w:ilvl="0">
      <w:start w:val="1"/>
      <w:numFmt w:val="bullet"/>
      <w:pStyle w:val="a2"/>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num w:numId="1">
    <w:abstractNumId w:val="4"/>
  </w:num>
  <w:num w:numId="2">
    <w:abstractNumId w:val="1"/>
  </w:num>
  <w:num w:numId="3">
    <w:abstractNumId w:val="3"/>
  </w:num>
  <w:num w:numId="4">
    <w:abstractNumId w:val="7"/>
  </w:num>
  <w:num w:numId="5">
    <w:abstractNumId w:val="10"/>
  </w:num>
  <w:num w:numId="6">
    <w:abstractNumId w:val="0"/>
  </w:num>
  <w:num w:numId="7">
    <w:abstractNumId w:val="6"/>
  </w:num>
  <w:num w:numId="8">
    <w:abstractNumId w:val="5"/>
  </w:num>
  <w:num w:numId="9">
    <w:abstractNumId w:val="9"/>
  </w:num>
  <w:num w:numId="10">
    <w:abstractNumId w:val="2"/>
  </w:num>
  <w:num w:numId="11">
    <w:abstractNumId w:val="8"/>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4"/>
  </w:num>
  <w:num w:numId="31">
    <w:abstractNumId w:val="4"/>
  </w:num>
  <w:num w:numId="32">
    <w:abstractNumId w:val="4"/>
  </w:num>
  <w:num w:numId="33">
    <w:abstractNumId w:val="4"/>
  </w:num>
  <w:num w:numId="34">
    <w:abstractNumId w:val="4"/>
  </w:num>
  <w:num w:numId="35">
    <w:abstractNumId w:val="4"/>
  </w:num>
  <w:num w:numId="36">
    <w:abstractNumId w:val="4"/>
  </w:num>
  <w:num w:numId="37">
    <w:abstractNumId w:val="4"/>
  </w:num>
  <w:num w:numId="38">
    <w:abstractNumId w:val="4"/>
  </w:num>
  <w:num w:numId="39">
    <w:abstractNumId w:val="4"/>
  </w:num>
  <w:num w:numId="40">
    <w:abstractNumId w:val="4"/>
  </w:num>
  <w:num w:numId="41">
    <w:abstractNumId w:val="4"/>
  </w:num>
  <w:num w:numId="42">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DFE"/>
    <w:rsid w:val="00000594"/>
    <w:rsid w:val="000008C7"/>
    <w:rsid w:val="00000BF6"/>
    <w:rsid w:val="00002169"/>
    <w:rsid w:val="0000272E"/>
    <w:rsid w:val="00004097"/>
    <w:rsid w:val="000047EA"/>
    <w:rsid w:val="00005133"/>
    <w:rsid w:val="00011159"/>
    <w:rsid w:val="00011181"/>
    <w:rsid w:val="00011D33"/>
    <w:rsid w:val="00013FD0"/>
    <w:rsid w:val="0001430B"/>
    <w:rsid w:val="000156B1"/>
    <w:rsid w:val="0001750F"/>
    <w:rsid w:val="000175EC"/>
    <w:rsid w:val="00020246"/>
    <w:rsid w:val="0002165B"/>
    <w:rsid w:val="00022496"/>
    <w:rsid w:val="00022705"/>
    <w:rsid w:val="00022873"/>
    <w:rsid w:val="0002357F"/>
    <w:rsid w:val="00023878"/>
    <w:rsid w:val="000247EE"/>
    <w:rsid w:val="00024E92"/>
    <w:rsid w:val="00025645"/>
    <w:rsid w:val="000270CA"/>
    <w:rsid w:val="000273AB"/>
    <w:rsid w:val="000279A7"/>
    <w:rsid w:val="00027D9F"/>
    <w:rsid w:val="00027EEE"/>
    <w:rsid w:val="00030456"/>
    <w:rsid w:val="0003064E"/>
    <w:rsid w:val="00031FB3"/>
    <w:rsid w:val="0003278C"/>
    <w:rsid w:val="000328BB"/>
    <w:rsid w:val="00033F1E"/>
    <w:rsid w:val="00035F13"/>
    <w:rsid w:val="00035F8B"/>
    <w:rsid w:val="00036441"/>
    <w:rsid w:val="00036913"/>
    <w:rsid w:val="00036D48"/>
    <w:rsid w:val="00036D87"/>
    <w:rsid w:val="00037D32"/>
    <w:rsid w:val="000413FF"/>
    <w:rsid w:val="00042E45"/>
    <w:rsid w:val="00043A9B"/>
    <w:rsid w:val="0004408B"/>
    <w:rsid w:val="00046504"/>
    <w:rsid w:val="0004737F"/>
    <w:rsid w:val="000474CE"/>
    <w:rsid w:val="0005028C"/>
    <w:rsid w:val="00050750"/>
    <w:rsid w:val="000528F8"/>
    <w:rsid w:val="00053443"/>
    <w:rsid w:val="00054C5F"/>
    <w:rsid w:val="00055E69"/>
    <w:rsid w:val="00056C02"/>
    <w:rsid w:val="00057BFD"/>
    <w:rsid w:val="00060711"/>
    <w:rsid w:val="00060B10"/>
    <w:rsid w:val="00061150"/>
    <w:rsid w:val="00062195"/>
    <w:rsid w:val="00063156"/>
    <w:rsid w:val="00063A67"/>
    <w:rsid w:val="000645BC"/>
    <w:rsid w:val="000646E6"/>
    <w:rsid w:val="00064B43"/>
    <w:rsid w:val="00065117"/>
    <w:rsid w:val="00065A90"/>
    <w:rsid w:val="000672DB"/>
    <w:rsid w:val="00072AA3"/>
    <w:rsid w:val="000739FB"/>
    <w:rsid w:val="00076595"/>
    <w:rsid w:val="000802DC"/>
    <w:rsid w:val="00081A34"/>
    <w:rsid w:val="000831DF"/>
    <w:rsid w:val="00083544"/>
    <w:rsid w:val="00083D9F"/>
    <w:rsid w:val="000848F3"/>
    <w:rsid w:val="000852B2"/>
    <w:rsid w:val="000858BC"/>
    <w:rsid w:val="0008636F"/>
    <w:rsid w:val="000915DD"/>
    <w:rsid w:val="000916F0"/>
    <w:rsid w:val="00092327"/>
    <w:rsid w:val="00092E38"/>
    <w:rsid w:val="0009390C"/>
    <w:rsid w:val="00094335"/>
    <w:rsid w:val="0009620A"/>
    <w:rsid w:val="00096A91"/>
    <w:rsid w:val="00097CA6"/>
    <w:rsid w:val="000A0B0A"/>
    <w:rsid w:val="000A1653"/>
    <w:rsid w:val="000A46DB"/>
    <w:rsid w:val="000A7A7E"/>
    <w:rsid w:val="000A7CA1"/>
    <w:rsid w:val="000A7D4B"/>
    <w:rsid w:val="000B039F"/>
    <w:rsid w:val="000B099B"/>
    <w:rsid w:val="000B1289"/>
    <w:rsid w:val="000B1CCF"/>
    <w:rsid w:val="000B2199"/>
    <w:rsid w:val="000B23CD"/>
    <w:rsid w:val="000B245F"/>
    <w:rsid w:val="000B248C"/>
    <w:rsid w:val="000B4397"/>
    <w:rsid w:val="000B5FA8"/>
    <w:rsid w:val="000B683F"/>
    <w:rsid w:val="000B7DA8"/>
    <w:rsid w:val="000C0287"/>
    <w:rsid w:val="000C1A04"/>
    <w:rsid w:val="000C2155"/>
    <w:rsid w:val="000C37EC"/>
    <w:rsid w:val="000C52E6"/>
    <w:rsid w:val="000D14A9"/>
    <w:rsid w:val="000D2350"/>
    <w:rsid w:val="000D3472"/>
    <w:rsid w:val="000D5C3A"/>
    <w:rsid w:val="000D627F"/>
    <w:rsid w:val="000D67BD"/>
    <w:rsid w:val="000D6F6E"/>
    <w:rsid w:val="000D782E"/>
    <w:rsid w:val="000E12D5"/>
    <w:rsid w:val="000E2D5B"/>
    <w:rsid w:val="000E4F62"/>
    <w:rsid w:val="000E5000"/>
    <w:rsid w:val="000E5B99"/>
    <w:rsid w:val="000E6263"/>
    <w:rsid w:val="000E6683"/>
    <w:rsid w:val="000E6ABC"/>
    <w:rsid w:val="000E6AEA"/>
    <w:rsid w:val="000E6DF9"/>
    <w:rsid w:val="000E705A"/>
    <w:rsid w:val="000E77F8"/>
    <w:rsid w:val="000F0F1F"/>
    <w:rsid w:val="000F1BCB"/>
    <w:rsid w:val="000F1FD5"/>
    <w:rsid w:val="000F2B4B"/>
    <w:rsid w:val="000F39E3"/>
    <w:rsid w:val="000F3EAE"/>
    <w:rsid w:val="000F5C07"/>
    <w:rsid w:val="000F5C3C"/>
    <w:rsid w:val="000F60DD"/>
    <w:rsid w:val="000F78BD"/>
    <w:rsid w:val="001019DE"/>
    <w:rsid w:val="00101DB0"/>
    <w:rsid w:val="0010239C"/>
    <w:rsid w:val="00103482"/>
    <w:rsid w:val="0010514F"/>
    <w:rsid w:val="0010527A"/>
    <w:rsid w:val="001063B2"/>
    <w:rsid w:val="00106F78"/>
    <w:rsid w:val="00107058"/>
    <w:rsid w:val="00107BBC"/>
    <w:rsid w:val="00107FCC"/>
    <w:rsid w:val="00110581"/>
    <w:rsid w:val="0011167A"/>
    <w:rsid w:val="00111A46"/>
    <w:rsid w:val="00112459"/>
    <w:rsid w:val="001137CF"/>
    <w:rsid w:val="001142B0"/>
    <w:rsid w:val="001155FF"/>
    <w:rsid w:val="00115874"/>
    <w:rsid w:val="001169F1"/>
    <w:rsid w:val="001171EA"/>
    <w:rsid w:val="00117D30"/>
    <w:rsid w:val="0012072B"/>
    <w:rsid w:val="001219EC"/>
    <w:rsid w:val="00122C8E"/>
    <w:rsid w:val="00123E83"/>
    <w:rsid w:val="00125E15"/>
    <w:rsid w:val="0012632E"/>
    <w:rsid w:val="001278F4"/>
    <w:rsid w:val="001338BA"/>
    <w:rsid w:val="00133CD9"/>
    <w:rsid w:val="00135FCC"/>
    <w:rsid w:val="00137FBE"/>
    <w:rsid w:val="00140133"/>
    <w:rsid w:val="00140CCD"/>
    <w:rsid w:val="00140DC1"/>
    <w:rsid w:val="0014269E"/>
    <w:rsid w:val="00142885"/>
    <w:rsid w:val="001428C5"/>
    <w:rsid w:val="00143543"/>
    <w:rsid w:val="00145436"/>
    <w:rsid w:val="00145A1E"/>
    <w:rsid w:val="001478A5"/>
    <w:rsid w:val="001479A2"/>
    <w:rsid w:val="0015190D"/>
    <w:rsid w:val="0015218A"/>
    <w:rsid w:val="00153DE9"/>
    <w:rsid w:val="00154499"/>
    <w:rsid w:val="0015460A"/>
    <w:rsid w:val="001546FB"/>
    <w:rsid w:val="00155965"/>
    <w:rsid w:val="00156DB9"/>
    <w:rsid w:val="0016369B"/>
    <w:rsid w:val="00163A30"/>
    <w:rsid w:val="00164A58"/>
    <w:rsid w:val="0016530C"/>
    <w:rsid w:val="00165943"/>
    <w:rsid w:val="00165970"/>
    <w:rsid w:val="00165F84"/>
    <w:rsid w:val="0016677F"/>
    <w:rsid w:val="00166F22"/>
    <w:rsid w:val="00167083"/>
    <w:rsid w:val="00172977"/>
    <w:rsid w:val="00173453"/>
    <w:rsid w:val="00173C3E"/>
    <w:rsid w:val="00174471"/>
    <w:rsid w:val="00175415"/>
    <w:rsid w:val="001757D6"/>
    <w:rsid w:val="0017611E"/>
    <w:rsid w:val="00176230"/>
    <w:rsid w:val="00177037"/>
    <w:rsid w:val="001778AC"/>
    <w:rsid w:val="001778B8"/>
    <w:rsid w:val="001805E1"/>
    <w:rsid w:val="00180760"/>
    <w:rsid w:val="00182BC5"/>
    <w:rsid w:val="00183FF8"/>
    <w:rsid w:val="00184957"/>
    <w:rsid w:val="00184D51"/>
    <w:rsid w:val="00184EDE"/>
    <w:rsid w:val="0018580E"/>
    <w:rsid w:val="00193CE4"/>
    <w:rsid w:val="001943CE"/>
    <w:rsid w:val="0019451E"/>
    <w:rsid w:val="00194E2F"/>
    <w:rsid w:val="00197832"/>
    <w:rsid w:val="001A067A"/>
    <w:rsid w:val="001A280F"/>
    <w:rsid w:val="001A2DA4"/>
    <w:rsid w:val="001A3E00"/>
    <w:rsid w:val="001A51EC"/>
    <w:rsid w:val="001A5322"/>
    <w:rsid w:val="001A54CF"/>
    <w:rsid w:val="001A59BE"/>
    <w:rsid w:val="001A668F"/>
    <w:rsid w:val="001A78D7"/>
    <w:rsid w:val="001A7F1C"/>
    <w:rsid w:val="001B50A6"/>
    <w:rsid w:val="001B5595"/>
    <w:rsid w:val="001B689D"/>
    <w:rsid w:val="001C0DCD"/>
    <w:rsid w:val="001C13E8"/>
    <w:rsid w:val="001C21D7"/>
    <w:rsid w:val="001C2FD7"/>
    <w:rsid w:val="001C4596"/>
    <w:rsid w:val="001C5E53"/>
    <w:rsid w:val="001C5ED6"/>
    <w:rsid w:val="001D08CB"/>
    <w:rsid w:val="001D1B9E"/>
    <w:rsid w:val="001D3C1A"/>
    <w:rsid w:val="001D4687"/>
    <w:rsid w:val="001D4B68"/>
    <w:rsid w:val="001D5DCE"/>
    <w:rsid w:val="001D62CE"/>
    <w:rsid w:val="001E0047"/>
    <w:rsid w:val="001E0ADA"/>
    <w:rsid w:val="001E0B52"/>
    <w:rsid w:val="001E23CE"/>
    <w:rsid w:val="001E5FC3"/>
    <w:rsid w:val="001E73E5"/>
    <w:rsid w:val="001E7852"/>
    <w:rsid w:val="001F12B5"/>
    <w:rsid w:val="001F296D"/>
    <w:rsid w:val="001F2AA3"/>
    <w:rsid w:val="001F34CB"/>
    <w:rsid w:val="001F437A"/>
    <w:rsid w:val="001F46B8"/>
    <w:rsid w:val="001F687A"/>
    <w:rsid w:val="001F6E35"/>
    <w:rsid w:val="001F7579"/>
    <w:rsid w:val="001F7667"/>
    <w:rsid w:val="00200500"/>
    <w:rsid w:val="002013CC"/>
    <w:rsid w:val="00201D4E"/>
    <w:rsid w:val="00202610"/>
    <w:rsid w:val="00202AC1"/>
    <w:rsid w:val="00203C0B"/>
    <w:rsid w:val="00205658"/>
    <w:rsid w:val="00206442"/>
    <w:rsid w:val="00207781"/>
    <w:rsid w:val="002107A1"/>
    <w:rsid w:val="002117AC"/>
    <w:rsid w:val="0021188F"/>
    <w:rsid w:val="00212C69"/>
    <w:rsid w:val="00212FB9"/>
    <w:rsid w:val="0021365F"/>
    <w:rsid w:val="002144FE"/>
    <w:rsid w:val="00214A31"/>
    <w:rsid w:val="0021628C"/>
    <w:rsid w:val="0021769F"/>
    <w:rsid w:val="0022057C"/>
    <w:rsid w:val="0022091D"/>
    <w:rsid w:val="002211AC"/>
    <w:rsid w:val="00221258"/>
    <w:rsid w:val="002215F4"/>
    <w:rsid w:val="00221ABC"/>
    <w:rsid w:val="002224DB"/>
    <w:rsid w:val="00224E26"/>
    <w:rsid w:val="00224EDA"/>
    <w:rsid w:val="00226614"/>
    <w:rsid w:val="00226CA0"/>
    <w:rsid w:val="002306E9"/>
    <w:rsid w:val="0023179E"/>
    <w:rsid w:val="00233561"/>
    <w:rsid w:val="00233C53"/>
    <w:rsid w:val="002359B0"/>
    <w:rsid w:val="00236B52"/>
    <w:rsid w:val="00237226"/>
    <w:rsid w:val="0024071D"/>
    <w:rsid w:val="00240A2F"/>
    <w:rsid w:val="0024186B"/>
    <w:rsid w:val="002438C3"/>
    <w:rsid w:val="0024417C"/>
    <w:rsid w:val="002443FE"/>
    <w:rsid w:val="002446FB"/>
    <w:rsid w:val="00245169"/>
    <w:rsid w:val="00245948"/>
    <w:rsid w:val="002475C8"/>
    <w:rsid w:val="00247BC4"/>
    <w:rsid w:val="0025118C"/>
    <w:rsid w:val="002534E5"/>
    <w:rsid w:val="00253C00"/>
    <w:rsid w:val="00253F50"/>
    <w:rsid w:val="00253FE6"/>
    <w:rsid w:val="002552A3"/>
    <w:rsid w:val="00255C01"/>
    <w:rsid w:val="0025752E"/>
    <w:rsid w:val="00257E89"/>
    <w:rsid w:val="00261226"/>
    <w:rsid w:val="0026340A"/>
    <w:rsid w:val="00264850"/>
    <w:rsid w:val="00266B60"/>
    <w:rsid w:val="00266DA7"/>
    <w:rsid w:val="0027019F"/>
    <w:rsid w:val="002708FF"/>
    <w:rsid w:val="00270AD5"/>
    <w:rsid w:val="00271AEB"/>
    <w:rsid w:val="00271DCB"/>
    <w:rsid w:val="0027450C"/>
    <w:rsid w:val="00276AA9"/>
    <w:rsid w:val="0028283F"/>
    <w:rsid w:val="00282992"/>
    <w:rsid w:val="00282BB6"/>
    <w:rsid w:val="002876E8"/>
    <w:rsid w:val="00287B50"/>
    <w:rsid w:val="00290449"/>
    <w:rsid w:val="00290451"/>
    <w:rsid w:val="00290CA0"/>
    <w:rsid w:val="00290CAC"/>
    <w:rsid w:val="002917EA"/>
    <w:rsid w:val="0029355E"/>
    <w:rsid w:val="00293691"/>
    <w:rsid w:val="002941C5"/>
    <w:rsid w:val="0029493D"/>
    <w:rsid w:val="00294993"/>
    <w:rsid w:val="00294E56"/>
    <w:rsid w:val="00295F20"/>
    <w:rsid w:val="002963BD"/>
    <w:rsid w:val="0029721C"/>
    <w:rsid w:val="00297EBC"/>
    <w:rsid w:val="002A08DF"/>
    <w:rsid w:val="002A0D32"/>
    <w:rsid w:val="002A124E"/>
    <w:rsid w:val="002A1838"/>
    <w:rsid w:val="002A1E1D"/>
    <w:rsid w:val="002A25BC"/>
    <w:rsid w:val="002A2A60"/>
    <w:rsid w:val="002A2AB7"/>
    <w:rsid w:val="002A3CDE"/>
    <w:rsid w:val="002A3F9D"/>
    <w:rsid w:val="002A41D6"/>
    <w:rsid w:val="002B20E3"/>
    <w:rsid w:val="002B38F6"/>
    <w:rsid w:val="002B3D9E"/>
    <w:rsid w:val="002B3F2A"/>
    <w:rsid w:val="002B42C0"/>
    <w:rsid w:val="002B585C"/>
    <w:rsid w:val="002B5925"/>
    <w:rsid w:val="002C0709"/>
    <w:rsid w:val="002C0883"/>
    <w:rsid w:val="002C1E10"/>
    <w:rsid w:val="002C21A4"/>
    <w:rsid w:val="002C21C1"/>
    <w:rsid w:val="002C3537"/>
    <w:rsid w:val="002C3A88"/>
    <w:rsid w:val="002C5DD0"/>
    <w:rsid w:val="002D038C"/>
    <w:rsid w:val="002D34EC"/>
    <w:rsid w:val="002D41D0"/>
    <w:rsid w:val="002D4E3F"/>
    <w:rsid w:val="002D580E"/>
    <w:rsid w:val="002D5DC3"/>
    <w:rsid w:val="002D7D1D"/>
    <w:rsid w:val="002D7F72"/>
    <w:rsid w:val="002E1619"/>
    <w:rsid w:val="002E1D2B"/>
    <w:rsid w:val="002E2986"/>
    <w:rsid w:val="002E29D7"/>
    <w:rsid w:val="002E2A25"/>
    <w:rsid w:val="002E330F"/>
    <w:rsid w:val="002E3A26"/>
    <w:rsid w:val="002E4756"/>
    <w:rsid w:val="002E49B5"/>
    <w:rsid w:val="002E5A3C"/>
    <w:rsid w:val="002E613F"/>
    <w:rsid w:val="002E6548"/>
    <w:rsid w:val="002E7C46"/>
    <w:rsid w:val="002F057B"/>
    <w:rsid w:val="002F16A9"/>
    <w:rsid w:val="002F223A"/>
    <w:rsid w:val="002F3348"/>
    <w:rsid w:val="002F53D3"/>
    <w:rsid w:val="002F5810"/>
    <w:rsid w:val="002F6188"/>
    <w:rsid w:val="002F6A7E"/>
    <w:rsid w:val="00300CA1"/>
    <w:rsid w:val="003011CD"/>
    <w:rsid w:val="00301DFE"/>
    <w:rsid w:val="0030366E"/>
    <w:rsid w:val="00304E95"/>
    <w:rsid w:val="00306A67"/>
    <w:rsid w:val="0030710F"/>
    <w:rsid w:val="003118B4"/>
    <w:rsid w:val="00311DB5"/>
    <w:rsid w:val="00311F54"/>
    <w:rsid w:val="003124A3"/>
    <w:rsid w:val="00312900"/>
    <w:rsid w:val="0031328B"/>
    <w:rsid w:val="00314B05"/>
    <w:rsid w:val="0031610A"/>
    <w:rsid w:val="00321A47"/>
    <w:rsid w:val="00322289"/>
    <w:rsid w:val="003225C8"/>
    <w:rsid w:val="003230E5"/>
    <w:rsid w:val="0032385A"/>
    <w:rsid w:val="00324F52"/>
    <w:rsid w:val="003263DF"/>
    <w:rsid w:val="003268F0"/>
    <w:rsid w:val="003305E8"/>
    <w:rsid w:val="00330C9E"/>
    <w:rsid w:val="003331AD"/>
    <w:rsid w:val="00333359"/>
    <w:rsid w:val="0033373E"/>
    <w:rsid w:val="00333DDD"/>
    <w:rsid w:val="0033426F"/>
    <w:rsid w:val="00335A89"/>
    <w:rsid w:val="00335B41"/>
    <w:rsid w:val="00336460"/>
    <w:rsid w:val="00336EE8"/>
    <w:rsid w:val="003373FC"/>
    <w:rsid w:val="003400A4"/>
    <w:rsid w:val="00340642"/>
    <w:rsid w:val="0034133F"/>
    <w:rsid w:val="00341810"/>
    <w:rsid w:val="0034201F"/>
    <w:rsid w:val="00343353"/>
    <w:rsid w:val="00344FE7"/>
    <w:rsid w:val="00345190"/>
    <w:rsid w:val="00345DC9"/>
    <w:rsid w:val="00346DFF"/>
    <w:rsid w:val="00350FAB"/>
    <w:rsid w:val="003518EB"/>
    <w:rsid w:val="00352DBA"/>
    <w:rsid w:val="00353AF7"/>
    <w:rsid w:val="00355821"/>
    <w:rsid w:val="00355F27"/>
    <w:rsid w:val="00356149"/>
    <w:rsid w:val="0035695A"/>
    <w:rsid w:val="00356B24"/>
    <w:rsid w:val="00357A3F"/>
    <w:rsid w:val="00357DAE"/>
    <w:rsid w:val="00361901"/>
    <w:rsid w:val="00362C92"/>
    <w:rsid w:val="00363A81"/>
    <w:rsid w:val="0036482F"/>
    <w:rsid w:val="00367555"/>
    <w:rsid w:val="003719AA"/>
    <w:rsid w:val="0037200D"/>
    <w:rsid w:val="003722AE"/>
    <w:rsid w:val="0037234C"/>
    <w:rsid w:val="00373DE9"/>
    <w:rsid w:val="00374E7F"/>
    <w:rsid w:val="00375689"/>
    <w:rsid w:val="00375D80"/>
    <w:rsid w:val="003770BB"/>
    <w:rsid w:val="003805F4"/>
    <w:rsid w:val="00380EBA"/>
    <w:rsid w:val="00380F25"/>
    <w:rsid w:val="00381103"/>
    <w:rsid w:val="0038124D"/>
    <w:rsid w:val="0038177D"/>
    <w:rsid w:val="00383819"/>
    <w:rsid w:val="00384315"/>
    <w:rsid w:val="003854EB"/>
    <w:rsid w:val="00385B8A"/>
    <w:rsid w:val="00385DE0"/>
    <w:rsid w:val="00386B4C"/>
    <w:rsid w:val="00387169"/>
    <w:rsid w:val="003917CC"/>
    <w:rsid w:val="00392945"/>
    <w:rsid w:val="00393E9A"/>
    <w:rsid w:val="00394562"/>
    <w:rsid w:val="00394AAB"/>
    <w:rsid w:val="003950EC"/>
    <w:rsid w:val="003958B2"/>
    <w:rsid w:val="003962DB"/>
    <w:rsid w:val="0039645D"/>
    <w:rsid w:val="003971F4"/>
    <w:rsid w:val="003A209F"/>
    <w:rsid w:val="003A28C5"/>
    <w:rsid w:val="003A3E0A"/>
    <w:rsid w:val="003A44B7"/>
    <w:rsid w:val="003A602C"/>
    <w:rsid w:val="003A696F"/>
    <w:rsid w:val="003A69CE"/>
    <w:rsid w:val="003A6C2A"/>
    <w:rsid w:val="003A7C1A"/>
    <w:rsid w:val="003B2B5A"/>
    <w:rsid w:val="003B5272"/>
    <w:rsid w:val="003B5FDC"/>
    <w:rsid w:val="003B6499"/>
    <w:rsid w:val="003B6A1A"/>
    <w:rsid w:val="003C1D78"/>
    <w:rsid w:val="003C3936"/>
    <w:rsid w:val="003C4209"/>
    <w:rsid w:val="003C48D0"/>
    <w:rsid w:val="003C5B47"/>
    <w:rsid w:val="003C6B4D"/>
    <w:rsid w:val="003C6D7D"/>
    <w:rsid w:val="003D0042"/>
    <w:rsid w:val="003D2832"/>
    <w:rsid w:val="003D2F0D"/>
    <w:rsid w:val="003D375C"/>
    <w:rsid w:val="003D4D7A"/>
    <w:rsid w:val="003D6D77"/>
    <w:rsid w:val="003E0A93"/>
    <w:rsid w:val="003E188D"/>
    <w:rsid w:val="003E1C0C"/>
    <w:rsid w:val="003E1FAC"/>
    <w:rsid w:val="003E308C"/>
    <w:rsid w:val="003E449E"/>
    <w:rsid w:val="003E5460"/>
    <w:rsid w:val="003E56BA"/>
    <w:rsid w:val="003E5D4C"/>
    <w:rsid w:val="003E5F4A"/>
    <w:rsid w:val="003E751D"/>
    <w:rsid w:val="003E7BF5"/>
    <w:rsid w:val="003F07ED"/>
    <w:rsid w:val="003F0AAA"/>
    <w:rsid w:val="003F1C6A"/>
    <w:rsid w:val="003F3DEC"/>
    <w:rsid w:val="003F5989"/>
    <w:rsid w:val="003F5B46"/>
    <w:rsid w:val="003F6FF4"/>
    <w:rsid w:val="004006F8"/>
    <w:rsid w:val="00400792"/>
    <w:rsid w:val="00401DCC"/>
    <w:rsid w:val="00404222"/>
    <w:rsid w:val="004105C3"/>
    <w:rsid w:val="004118F9"/>
    <w:rsid w:val="00413F08"/>
    <w:rsid w:val="00415582"/>
    <w:rsid w:val="0042095E"/>
    <w:rsid w:val="00420E26"/>
    <w:rsid w:val="00421312"/>
    <w:rsid w:val="0042149E"/>
    <w:rsid w:val="00424A7F"/>
    <w:rsid w:val="00424BBB"/>
    <w:rsid w:val="00424E9C"/>
    <w:rsid w:val="004253A3"/>
    <w:rsid w:val="00425EDE"/>
    <w:rsid w:val="00426F54"/>
    <w:rsid w:val="00427422"/>
    <w:rsid w:val="004307FE"/>
    <w:rsid w:val="00431709"/>
    <w:rsid w:val="00431BFB"/>
    <w:rsid w:val="00432F00"/>
    <w:rsid w:val="00434664"/>
    <w:rsid w:val="00435745"/>
    <w:rsid w:val="004368EC"/>
    <w:rsid w:val="004373BC"/>
    <w:rsid w:val="0044055B"/>
    <w:rsid w:val="00440C17"/>
    <w:rsid w:val="00440E83"/>
    <w:rsid w:val="0044137E"/>
    <w:rsid w:val="0044274F"/>
    <w:rsid w:val="00443EE7"/>
    <w:rsid w:val="004446AA"/>
    <w:rsid w:val="00444CDE"/>
    <w:rsid w:val="00445821"/>
    <w:rsid w:val="00445B08"/>
    <w:rsid w:val="00447EDD"/>
    <w:rsid w:val="004505AA"/>
    <w:rsid w:val="00450B31"/>
    <w:rsid w:val="00452A1E"/>
    <w:rsid w:val="00453320"/>
    <w:rsid w:val="00454129"/>
    <w:rsid w:val="00454623"/>
    <w:rsid w:val="0045528E"/>
    <w:rsid w:val="004552DA"/>
    <w:rsid w:val="004552F0"/>
    <w:rsid w:val="00455798"/>
    <w:rsid w:val="004576EB"/>
    <w:rsid w:val="00457AA7"/>
    <w:rsid w:val="00457D22"/>
    <w:rsid w:val="004609A7"/>
    <w:rsid w:val="0046120F"/>
    <w:rsid w:val="00461617"/>
    <w:rsid w:val="00462B06"/>
    <w:rsid w:val="004634DF"/>
    <w:rsid w:val="00466754"/>
    <w:rsid w:val="0046676F"/>
    <w:rsid w:val="00467E9B"/>
    <w:rsid w:val="00470198"/>
    <w:rsid w:val="00470A7F"/>
    <w:rsid w:val="00470C28"/>
    <w:rsid w:val="0047203B"/>
    <w:rsid w:val="004727F3"/>
    <w:rsid w:val="00473B72"/>
    <w:rsid w:val="0047528F"/>
    <w:rsid w:val="004753BD"/>
    <w:rsid w:val="00476CD7"/>
    <w:rsid w:val="00476E9A"/>
    <w:rsid w:val="004817A5"/>
    <w:rsid w:val="00482424"/>
    <w:rsid w:val="00482F64"/>
    <w:rsid w:val="00483498"/>
    <w:rsid w:val="00483624"/>
    <w:rsid w:val="0048430A"/>
    <w:rsid w:val="00485978"/>
    <w:rsid w:val="00485AD0"/>
    <w:rsid w:val="00486ABC"/>
    <w:rsid w:val="0048790F"/>
    <w:rsid w:val="00491BA3"/>
    <w:rsid w:val="00491BEC"/>
    <w:rsid w:val="00492156"/>
    <w:rsid w:val="00492B7F"/>
    <w:rsid w:val="00493C05"/>
    <w:rsid w:val="00494314"/>
    <w:rsid w:val="0049634F"/>
    <w:rsid w:val="00496993"/>
    <w:rsid w:val="00496CD3"/>
    <w:rsid w:val="00497600"/>
    <w:rsid w:val="00497BA7"/>
    <w:rsid w:val="004A0055"/>
    <w:rsid w:val="004A005C"/>
    <w:rsid w:val="004A0925"/>
    <w:rsid w:val="004A25F8"/>
    <w:rsid w:val="004A2819"/>
    <w:rsid w:val="004A2852"/>
    <w:rsid w:val="004A60B6"/>
    <w:rsid w:val="004A6B51"/>
    <w:rsid w:val="004B05F4"/>
    <w:rsid w:val="004B1E7A"/>
    <w:rsid w:val="004B25A7"/>
    <w:rsid w:val="004B2ABC"/>
    <w:rsid w:val="004B4ECF"/>
    <w:rsid w:val="004B7A6E"/>
    <w:rsid w:val="004B7D4F"/>
    <w:rsid w:val="004C02B1"/>
    <w:rsid w:val="004C17A0"/>
    <w:rsid w:val="004C257F"/>
    <w:rsid w:val="004C4554"/>
    <w:rsid w:val="004C52B8"/>
    <w:rsid w:val="004C669F"/>
    <w:rsid w:val="004C6F51"/>
    <w:rsid w:val="004C7209"/>
    <w:rsid w:val="004D022E"/>
    <w:rsid w:val="004D0925"/>
    <w:rsid w:val="004D09DD"/>
    <w:rsid w:val="004D44AC"/>
    <w:rsid w:val="004D450E"/>
    <w:rsid w:val="004D68BF"/>
    <w:rsid w:val="004D75EB"/>
    <w:rsid w:val="004D7613"/>
    <w:rsid w:val="004E035E"/>
    <w:rsid w:val="004E0BA8"/>
    <w:rsid w:val="004E0E8A"/>
    <w:rsid w:val="004E1AAA"/>
    <w:rsid w:val="004E1AC7"/>
    <w:rsid w:val="004E26BF"/>
    <w:rsid w:val="004E3760"/>
    <w:rsid w:val="004E3FDF"/>
    <w:rsid w:val="004E59F0"/>
    <w:rsid w:val="004E5B2F"/>
    <w:rsid w:val="004E66D2"/>
    <w:rsid w:val="004E6955"/>
    <w:rsid w:val="004E6C4A"/>
    <w:rsid w:val="004E71BE"/>
    <w:rsid w:val="004F069B"/>
    <w:rsid w:val="004F101A"/>
    <w:rsid w:val="004F21C9"/>
    <w:rsid w:val="004F3FF3"/>
    <w:rsid w:val="004F4508"/>
    <w:rsid w:val="004F49B4"/>
    <w:rsid w:val="004F6193"/>
    <w:rsid w:val="004F72D8"/>
    <w:rsid w:val="00500B43"/>
    <w:rsid w:val="00500EB0"/>
    <w:rsid w:val="0050229E"/>
    <w:rsid w:val="00502BFE"/>
    <w:rsid w:val="00502C14"/>
    <w:rsid w:val="00503848"/>
    <w:rsid w:val="00503A8F"/>
    <w:rsid w:val="005045BD"/>
    <w:rsid w:val="00505BE5"/>
    <w:rsid w:val="00507144"/>
    <w:rsid w:val="005102AE"/>
    <w:rsid w:val="0051037F"/>
    <w:rsid w:val="00510670"/>
    <w:rsid w:val="005116C8"/>
    <w:rsid w:val="00511A48"/>
    <w:rsid w:val="00512C2B"/>
    <w:rsid w:val="00515A9F"/>
    <w:rsid w:val="005172D6"/>
    <w:rsid w:val="005173A2"/>
    <w:rsid w:val="00517E8A"/>
    <w:rsid w:val="00520BE7"/>
    <w:rsid w:val="005256F1"/>
    <w:rsid w:val="00525737"/>
    <w:rsid w:val="0052608F"/>
    <w:rsid w:val="0053099E"/>
    <w:rsid w:val="00532C1D"/>
    <w:rsid w:val="00535162"/>
    <w:rsid w:val="00535D93"/>
    <w:rsid w:val="00536B56"/>
    <w:rsid w:val="0053713C"/>
    <w:rsid w:val="00540088"/>
    <w:rsid w:val="0054040A"/>
    <w:rsid w:val="00543969"/>
    <w:rsid w:val="00545A5F"/>
    <w:rsid w:val="00546116"/>
    <w:rsid w:val="0054677F"/>
    <w:rsid w:val="0055059F"/>
    <w:rsid w:val="005526BC"/>
    <w:rsid w:val="005529F9"/>
    <w:rsid w:val="00552F66"/>
    <w:rsid w:val="005534DB"/>
    <w:rsid w:val="00554275"/>
    <w:rsid w:val="00554D0E"/>
    <w:rsid w:val="00555BA2"/>
    <w:rsid w:val="005569B2"/>
    <w:rsid w:val="00561D67"/>
    <w:rsid w:val="00562859"/>
    <w:rsid w:val="005639B5"/>
    <w:rsid w:val="005645AF"/>
    <w:rsid w:val="00566394"/>
    <w:rsid w:val="005672F5"/>
    <w:rsid w:val="0057018F"/>
    <w:rsid w:val="00570A25"/>
    <w:rsid w:val="005730BF"/>
    <w:rsid w:val="00573A40"/>
    <w:rsid w:val="00576460"/>
    <w:rsid w:val="00576905"/>
    <w:rsid w:val="00576C46"/>
    <w:rsid w:val="005770E2"/>
    <w:rsid w:val="00577238"/>
    <w:rsid w:val="00580AB6"/>
    <w:rsid w:val="00581DD6"/>
    <w:rsid w:val="005825CE"/>
    <w:rsid w:val="0058263B"/>
    <w:rsid w:val="0058340C"/>
    <w:rsid w:val="00586264"/>
    <w:rsid w:val="0058641B"/>
    <w:rsid w:val="00586D64"/>
    <w:rsid w:val="005879FC"/>
    <w:rsid w:val="00591A17"/>
    <w:rsid w:val="00592C2B"/>
    <w:rsid w:val="005930BE"/>
    <w:rsid w:val="00594302"/>
    <w:rsid w:val="00595271"/>
    <w:rsid w:val="00595880"/>
    <w:rsid w:val="00597712"/>
    <w:rsid w:val="005A38E0"/>
    <w:rsid w:val="005A48AE"/>
    <w:rsid w:val="005A4AD3"/>
    <w:rsid w:val="005A4C0D"/>
    <w:rsid w:val="005A5327"/>
    <w:rsid w:val="005A784B"/>
    <w:rsid w:val="005B1648"/>
    <w:rsid w:val="005B21A8"/>
    <w:rsid w:val="005B35B4"/>
    <w:rsid w:val="005B4AE8"/>
    <w:rsid w:val="005B62E0"/>
    <w:rsid w:val="005B7DF3"/>
    <w:rsid w:val="005C0CAB"/>
    <w:rsid w:val="005C4FD7"/>
    <w:rsid w:val="005C7B1D"/>
    <w:rsid w:val="005D0C4C"/>
    <w:rsid w:val="005D10D1"/>
    <w:rsid w:val="005D3249"/>
    <w:rsid w:val="005D45A0"/>
    <w:rsid w:val="005D469E"/>
    <w:rsid w:val="005D6465"/>
    <w:rsid w:val="005D663B"/>
    <w:rsid w:val="005D68D0"/>
    <w:rsid w:val="005E0612"/>
    <w:rsid w:val="005E09AF"/>
    <w:rsid w:val="005E23A9"/>
    <w:rsid w:val="005E3AD7"/>
    <w:rsid w:val="005E4A8C"/>
    <w:rsid w:val="005E57A3"/>
    <w:rsid w:val="005E5DEC"/>
    <w:rsid w:val="005E6920"/>
    <w:rsid w:val="005F1DFB"/>
    <w:rsid w:val="005F2809"/>
    <w:rsid w:val="005F34F3"/>
    <w:rsid w:val="005F6555"/>
    <w:rsid w:val="005F6864"/>
    <w:rsid w:val="005F7114"/>
    <w:rsid w:val="005F7AB7"/>
    <w:rsid w:val="005F7F57"/>
    <w:rsid w:val="00603943"/>
    <w:rsid w:val="006039AF"/>
    <w:rsid w:val="00603AF6"/>
    <w:rsid w:val="00605395"/>
    <w:rsid w:val="00606D80"/>
    <w:rsid w:val="00611BE0"/>
    <w:rsid w:val="0061303C"/>
    <w:rsid w:val="00613488"/>
    <w:rsid w:val="00613517"/>
    <w:rsid w:val="006144E3"/>
    <w:rsid w:val="006166DE"/>
    <w:rsid w:val="00623761"/>
    <w:rsid w:val="00623C4E"/>
    <w:rsid w:val="0062401F"/>
    <w:rsid w:val="00625F2B"/>
    <w:rsid w:val="00626083"/>
    <w:rsid w:val="0062685F"/>
    <w:rsid w:val="00626EB6"/>
    <w:rsid w:val="0062708A"/>
    <w:rsid w:val="006274A2"/>
    <w:rsid w:val="00627EF9"/>
    <w:rsid w:val="00630591"/>
    <w:rsid w:val="006337A7"/>
    <w:rsid w:val="00635063"/>
    <w:rsid w:val="00635C3B"/>
    <w:rsid w:val="00635F02"/>
    <w:rsid w:val="00636AE7"/>
    <w:rsid w:val="006370A9"/>
    <w:rsid w:val="00637DEF"/>
    <w:rsid w:val="0064172B"/>
    <w:rsid w:val="00644BFF"/>
    <w:rsid w:val="00645118"/>
    <w:rsid w:val="0064512B"/>
    <w:rsid w:val="00650EBD"/>
    <w:rsid w:val="0065215C"/>
    <w:rsid w:val="006547F1"/>
    <w:rsid w:val="00654A89"/>
    <w:rsid w:val="00654EB0"/>
    <w:rsid w:val="006569BE"/>
    <w:rsid w:val="00657011"/>
    <w:rsid w:val="0065721C"/>
    <w:rsid w:val="00657822"/>
    <w:rsid w:val="00660743"/>
    <w:rsid w:val="00660962"/>
    <w:rsid w:val="00661386"/>
    <w:rsid w:val="00662BB9"/>
    <w:rsid w:val="006670B8"/>
    <w:rsid w:val="006673F9"/>
    <w:rsid w:val="006700C1"/>
    <w:rsid w:val="006710A4"/>
    <w:rsid w:val="006720D1"/>
    <w:rsid w:val="00675715"/>
    <w:rsid w:val="00676B89"/>
    <w:rsid w:val="00676ECB"/>
    <w:rsid w:val="00677434"/>
    <w:rsid w:val="00677EAB"/>
    <w:rsid w:val="00680A4A"/>
    <w:rsid w:val="00681BF0"/>
    <w:rsid w:val="00682EAA"/>
    <w:rsid w:val="006831DC"/>
    <w:rsid w:val="00683FF7"/>
    <w:rsid w:val="006847E8"/>
    <w:rsid w:val="0068497A"/>
    <w:rsid w:val="00684C8C"/>
    <w:rsid w:val="00686AA0"/>
    <w:rsid w:val="0069205C"/>
    <w:rsid w:val="00693891"/>
    <w:rsid w:val="00694246"/>
    <w:rsid w:val="006945A7"/>
    <w:rsid w:val="00696D9F"/>
    <w:rsid w:val="00696E57"/>
    <w:rsid w:val="006978A4"/>
    <w:rsid w:val="006A0A43"/>
    <w:rsid w:val="006A181D"/>
    <w:rsid w:val="006A18A9"/>
    <w:rsid w:val="006A2072"/>
    <w:rsid w:val="006A26E2"/>
    <w:rsid w:val="006A3D88"/>
    <w:rsid w:val="006A62E8"/>
    <w:rsid w:val="006A6A69"/>
    <w:rsid w:val="006B057C"/>
    <w:rsid w:val="006B0855"/>
    <w:rsid w:val="006B094B"/>
    <w:rsid w:val="006B1693"/>
    <w:rsid w:val="006B2D6D"/>
    <w:rsid w:val="006B3D68"/>
    <w:rsid w:val="006B43B9"/>
    <w:rsid w:val="006B4DB4"/>
    <w:rsid w:val="006B799C"/>
    <w:rsid w:val="006C0E56"/>
    <w:rsid w:val="006C0FBE"/>
    <w:rsid w:val="006C1AB2"/>
    <w:rsid w:val="006C21BB"/>
    <w:rsid w:val="006C22A4"/>
    <w:rsid w:val="006C2D12"/>
    <w:rsid w:val="006C3A2E"/>
    <w:rsid w:val="006C60C4"/>
    <w:rsid w:val="006C6ACF"/>
    <w:rsid w:val="006C7FD1"/>
    <w:rsid w:val="006D0933"/>
    <w:rsid w:val="006D10C5"/>
    <w:rsid w:val="006D3207"/>
    <w:rsid w:val="006D35D1"/>
    <w:rsid w:val="006D44DE"/>
    <w:rsid w:val="006D5574"/>
    <w:rsid w:val="006D68F1"/>
    <w:rsid w:val="006E5A2D"/>
    <w:rsid w:val="006E5E1F"/>
    <w:rsid w:val="006E7D2D"/>
    <w:rsid w:val="006F0640"/>
    <w:rsid w:val="006F0C50"/>
    <w:rsid w:val="006F1305"/>
    <w:rsid w:val="006F1642"/>
    <w:rsid w:val="006F2453"/>
    <w:rsid w:val="006F3034"/>
    <w:rsid w:val="006F41C5"/>
    <w:rsid w:val="006F41F9"/>
    <w:rsid w:val="006F45A6"/>
    <w:rsid w:val="006F63A7"/>
    <w:rsid w:val="0070064E"/>
    <w:rsid w:val="00700A83"/>
    <w:rsid w:val="00701468"/>
    <w:rsid w:val="007026D1"/>
    <w:rsid w:val="00703125"/>
    <w:rsid w:val="00704771"/>
    <w:rsid w:val="0070483E"/>
    <w:rsid w:val="00705A05"/>
    <w:rsid w:val="0071071F"/>
    <w:rsid w:val="0071093D"/>
    <w:rsid w:val="00711B18"/>
    <w:rsid w:val="00713CF3"/>
    <w:rsid w:val="0071486D"/>
    <w:rsid w:val="00717523"/>
    <w:rsid w:val="00723CB0"/>
    <w:rsid w:val="0072445A"/>
    <w:rsid w:val="0072665E"/>
    <w:rsid w:val="007277F9"/>
    <w:rsid w:val="007278DF"/>
    <w:rsid w:val="00731D78"/>
    <w:rsid w:val="00732266"/>
    <w:rsid w:val="00733545"/>
    <w:rsid w:val="00733A46"/>
    <w:rsid w:val="00733C49"/>
    <w:rsid w:val="0073531E"/>
    <w:rsid w:val="0073720D"/>
    <w:rsid w:val="007403F1"/>
    <w:rsid w:val="007423A5"/>
    <w:rsid w:val="00745035"/>
    <w:rsid w:val="007452F6"/>
    <w:rsid w:val="00745CA1"/>
    <w:rsid w:val="00746655"/>
    <w:rsid w:val="0074695C"/>
    <w:rsid w:val="00746E4F"/>
    <w:rsid w:val="00751FDB"/>
    <w:rsid w:val="0075386F"/>
    <w:rsid w:val="00754599"/>
    <w:rsid w:val="007549BF"/>
    <w:rsid w:val="00756247"/>
    <w:rsid w:val="00756988"/>
    <w:rsid w:val="00760371"/>
    <w:rsid w:val="00760978"/>
    <w:rsid w:val="007611DE"/>
    <w:rsid w:val="00762ED9"/>
    <w:rsid w:val="00763C4A"/>
    <w:rsid w:val="0076445B"/>
    <w:rsid w:val="00765664"/>
    <w:rsid w:val="00766928"/>
    <w:rsid w:val="00767848"/>
    <w:rsid w:val="00770841"/>
    <w:rsid w:val="00770E1E"/>
    <w:rsid w:val="0077100C"/>
    <w:rsid w:val="00772ED8"/>
    <w:rsid w:val="007737F1"/>
    <w:rsid w:val="00774809"/>
    <w:rsid w:val="00775968"/>
    <w:rsid w:val="007769FF"/>
    <w:rsid w:val="00777146"/>
    <w:rsid w:val="00777AA3"/>
    <w:rsid w:val="00777C98"/>
    <w:rsid w:val="007805EF"/>
    <w:rsid w:val="00780E44"/>
    <w:rsid w:val="00781ED1"/>
    <w:rsid w:val="00782C9E"/>
    <w:rsid w:val="007842DA"/>
    <w:rsid w:val="007844A6"/>
    <w:rsid w:val="00785A61"/>
    <w:rsid w:val="00790C72"/>
    <w:rsid w:val="007913B0"/>
    <w:rsid w:val="0079232F"/>
    <w:rsid w:val="0079260B"/>
    <w:rsid w:val="007958F5"/>
    <w:rsid w:val="00796742"/>
    <w:rsid w:val="00797C78"/>
    <w:rsid w:val="007A0E0A"/>
    <w:rsid w:val="007A0E55"/>
    <w:rsid w:val="007A198B"/>
    <w:rsid w:val="007A2863"/>
    <w:rsid w:val="007A2873"/>
    <w:rsid w:val="007A33B8"/>
    <w:rsid w:val="007A3B7B"/>
    <w:rsid w:val="007A6B42"/>
    <w:rsid w:val="007A6C90"/>
    <w:rsid w:val="007B24F7"/>
    <w:rsid w:val="007B38C6"/>
    <w:rsid w:val="007B6616"/>
    <w:rsid w:val="007C041D"/>
    <w:rsid w:val="007C194D"/>
    <w:rsid w:val="007C1D13"/>
    <w:rsid w:val="007C1ECF"/>
    <w:rsid w:val="007C2ECE"/>
    <w:rsid w:val="007C301C"/>
    <w:rsid w:val="007C30BC"/>
    <w:rsid w:val="007C436B"/>
    <w:rsid w:val="007C4B43"/>
    <w:rsid w:val="007C52E1"/>
    <w:rsid w:val="007C5953"/>
    <w:rsid w:val="007C5BEE"/>
    <w:rsid w:val="007C7ECF"/>
    <w:rsid w:val="007D0494"/>
    <w:rsid w:val="007D4C89"/>
    <w:rsid w:val="007D56E4"/>
    <w:rsid w:val="007D576F"/>
    <w:rsid w:val="007D62A6"/>
    <w:rsid w:val="007D6401"/>
    <w:rsid w:val="007D7717"/>
    <w:rsid w:val="007E0646"/>
    <w:rsid w:val="007E1003"/>
    <w:rsid w:val="007E2934"/>
    <w:rsid w:val="007E6DCE"/>
    <w:rsid w:val="007E71B3"/>
    <w:rsid w:val="007E7984"/>
    <w:rsid w:val="007F01F9"/>
    <w:rsid w:val="007F20AA"/>
    <w:rsid w:val="007F240D"/>
    <w:rsid w:val="007F2BE0"/>
    <w:rsid w:val="007F2EF3"/>
    <w:rsid w:val="007F2FD6"/>
    <w:rsid w:val="007F364B"/>
    <w:rsid w:val="007F4001"/>
    <w:rsid w:val="007F426A"/>
    <w:rsid w:val="007F43D2"/>
    <w:rsid w:val="007F5EE3"/>
    <w:rsid w:val="007F5F46"/>
    <w:rsid w:val="007F5F5A"/>
    <w:rsid w:val="007F699D"/>
    <w:rsid w:val="00800A18"/>
    <w:rsid w:val="0080314C"/>
    <w:rsid w:val="00803F3E"/>
    <w:rsid w:val="008041AA"/>
    <w:rsid w:val="00805FF9"/>
    <w:rsid w:val="00806358"/>
    <w:rsid w:val="00806716"/>
    <w:rsid w:val="0080778C"/>
    <w:rsid w:val="00807790"/>
    <w:rsid w:val="00807CE4"/>
    <w:rsid w:val="008158C3"/>
    <w:rsid w:val="00815B77"/>
    <w:rsid w:val="00817BB9"/>
    <w:rsid w:val="00817FE5"/>
    <w:rsid w:val="00820B34"/>
    <w:rsid w:val="0082200C"/>
    <w:rsid w:val="00823597"/>
    <w:rsid w:val="00823970"/>
    <w:rsid w:val="0082603E"/>
    <w:rsid w:val="00826137"/>
    <w:rsid w:val="008265E1"/>
    <w:rsid w:val="00827234"/>
    <w:rsid w:val="00832356"/>
    <w:rsid w:val="008345C0"/>
    <w:rsid w:val="008346FD"/>
    <w:rsid w:val="00837A72"/>
    <w:rsid w:val="0084131A"/>
    <w:rsid w:val="00841C0A"/>
    <w:rsid w:val="008440DC"/>
    <w:rsid w:val="00844E26"/>
    <w:rsid w:val="008450B3"/>
    <w:rsid w:val="008453AF"/>
    <w:rsid w:val="00845484"/>
    <w:rsid w:val="008458D4"/>
    <w:rsid w:val="00845C28"/>
    <w:rsid w:val="00851354"/>
    <w:rsid w:val="008522BC"/>
    <w:rsid w:val="008532AA"/>
    <w:rsid w:val="00854E57"/>
    <w:rsid w:val="00854F4E"/>
    <w:rsid w:val="00855686"/>
    <w:rsid w:val="0086102B"/>
    <w:rsid w:val="0086159D"/>
    <w:rsid w:val="008616E8"/>
    <w:rsid w:val="00861E76"/>
    <w:rsid w:val="00862700"/>
    <w:rsid w:val="00862B05"/>
    <w:rsid w:val="00865716"/>
    <w:rsid w:val="00865CAF"/>
    <w:rsid w:val="00866D42"/>
    <w:rsid w:val="00867096"/>
    <w:rsid w:val="008673DE"/>
    <w:rsid w:val="00871AB7"/>
    <w:rsid w:val="0087228D"/>
    <w:rsid w:val="00873D11"/>
    <w:rsid w:val="0087567B"/>
    <w:rsid w:val="008757F8"/>
    <w:rsid w:val="008763C6"/>
    <w:rsid w:val="00876837"/>
    <w:rsid w:val="0087709A"/>
    <w:rsid w:val="008774C3"/>
    <w:rsid w:val="008776F6"/>
    <w:rsid w:val="00881563"/>
    <w:rsid w:val="00882539"/>
    <w:rsid w:val="00884FE5"/>
    <w:rsid w:val="00885C88"/>
    <w:rsid w:val="00885CDD"/>
    <w:rsid w:val="00890173"/>
    <w:rsid w:val="00890311"/>
    <w:rsid w:val="00891BB9"/>
    <w:rsid w:val="00892CBB"/>
    <w:rsid w:val="00892D9A"/>
    <w:rsid w:val="008962E7"/>
    <w:rsid w:val="0089700B"/>
    <w:rsid w:val="0089730E"/>
    <w:rsid w:val="00897DF3"/>
    <w:rsid w:val="008A2E3E"/>
    <w:rsid w:val="008A367A"/>
    <w:rsid w:val="008A385A"/>
    <w:rsid w:val="008A517C"/>
    <w:rsid w:val="008A5213"/>
    <w:rsid w:val="008A56B2"/>
    <w:rsid w:val="008A5C65"/>
    <w:rsid w:val="008A693F"/>
    <w:rsid w:val="008A7554"/>
    <w:rsid w:val="008A7EA8"/>
    <w:rsid w:val="008B3FDE"/>
    <w:rsid w:val="008B42CC"/>
    <w:rsid w:val="008B4D00"/>
    <w:rsid w:val="008B50D5"/>
    <w:rsid w:val="008B6465"/>
    <w:rsid w:val="008B67CB"/>
    <w:rsid w:val="008B6A66"/>
    <w:rsid w:val="008B7B13"/>
    <w:rsid w:val="008B7F74"/>
    <w:rsid w:val="008C0720"/>
    <w:rsid w:val="008C0E7B"/>
    <w:rsid w:val="008C1901"/>
    <w:rsid w:val="008C1F5B"/>
    <w:rsid w:val="008C2A2D"/>
    <w:rsid w:val="008C3436"/>
    <w:rsid w:val="008C44F4"/>
    <w:rsid w:val="008D0DB3"/>
    <w:rsid w:val="008D175C"/>
    <w:rsid w:val="008D21FA"/>
    <w:rsid w:val="008D4AD6"/>
    <w:rsid w:val="008D5380"/>
    <w:rsid w:val="008D53E7"/>
    <w:rsid w:val="008D643B"/>
    <w:rsid w:val="008D68E5"/>
    <w:rsid w:val="008D6EEB"/>
    <w:rsid w:val="008D7DA7"/>
    <w:rsid w:val="008E0307"/>
    <w:rsid w:val="008E07E5"/>
    <w:rsid w:val="008E2B00"/>
    <w:rsid w:val="008E3AF1"/>
    <w:rsid w:val="008E42B0"/>
    <w:rsid w:val="008E6621"/>
    <w:rsid w:val="008E6F78"/>
    <w:rsid w:val="008E789F"/>
    <w:rsid w:val="008F0582"/>
    <w:rsid w:val="008F0F75"/>
    <w:rsid w:val="008F1408"/>
    <w:rsid w:val="008F1A69"/>
    <w:rsid w:val="008F2E31"/>
    <w:rsid w:val="008F395F"/>
    <w:rsid w:val="008F44BA"/>
    <w:rsid w:val="008F47BD"/>
    <w:rsid w:val="008F5FF8"/>
    <w:rsid w:val="008F7613"/>
    <w:rsid w:val="008F7F0A"/>
    <w:rsid w:val="0090099C"/>
    <w:rsid w:val="009048C7"/>
    <w:rsid w:val="00907E8C"/>
    <w:rsid w:val="009119E9"/>
    <w:rsid w:val="00920465"/>
    <w:rsid w:val="0092266A"/>
    <w:rsid w:val="009229F1"/>
    <w:rsid w:val="009231E2"/>
    <w:rsid w:val="0092353C"/>
    <w:rsid w:val="00924C59"/>
    <w:rsid w:val="009253BC"/>
    <w:rsid w:val="00930362"/>
    <w:rsid w:val="009309A0"/>
    <w:rsid w:val="00930F31"/>
    <w:rsid w:val="00932735"/>
    <w:rsid w:val="00932E12"/>
    <w:rsid w:val="00932E31"/>
    <w:rsid w:val="00933956"/>
    <w:rsid w:val="0093406F"/>
    <w:rsid w:val="00934AD6"/>
    <w:rsid w:val="00935826"/>
    <w:rsid w:val="00935CC8"/>
    <w:rsid w:val="009365A4"/>
    <w:rsid w:val="00936624"/>
    <w:rsid w:val="00937D3C"/>
    <w:rsid w:val="00941BC5"/>
    <w:rsid w:val="00941C85"/>
    <w:rsid w:val="00941D97"/>
    <w:rsid w:val="00941E94"/>
    <w:rsid w:val="00941F42"/>
    <w:rsid w:val="00942DB1"/>
    <w:rsid w:val="00943885"/>
    <w:rsid w:val="00943CC5"/>
    <w:rsid w:val="00947128"/>
    <w:rsid w:val="0095289E"/>
    <w:rsid w:val="009535D8"/>
    <w:rsid w:val="00954A34"/>
    <w:rsid w:val="00956A26"/>
    <w:rsid w:val="00961367"/>
    <w:rsid w:val="0096190A"/>
    <w:rsid w:val="00963218"/>
    <w:rsid w:val="009635E3"/>
    <w:rsid w:val="009665FC"/>
    <w:rsid w:val="00967345"/>
    <w:rsid w:val="0097072D"/>
    <w:rsid w:val="009714DC"/>
    <w:rsid w:val="009714E0"/>
    <w:rsid w:val="00973851"/>
    <w:rsid w:val="009750E6"/>
    <w:rsid w:val="00975798"/>
    <w:rsid w:val="00976F7C"/>
    <w:rsid w:val="009801DD"/>
    <w:rsid w:val="009815B2"/>
    <w:rsid w:val="0098232A"/>
    <w:rsid w:val="00982573"/>
    <w:rsid w:val="00983066"/>
    <w:rsid w:val="009847DB"/>
    <w:rsid w:val="00984C15"/>
    <w:rsid w:val="00984F04"/>
    <w:rsid w:val="00985ACF"/>
    <w:rsid w:val="00986337"/>
    <w:rsid w:val="0098711B"/>
    <w:rsid w:val="00991823"/>
    <w:rsid w:val="00991D0E"/>
    <w:rsid w:val="00993A41"/>
    <w:rsid w:val="00993B86"/>
    <w:rsid w:val="0099578A"/>
    <w:rsid w:val="00995CEC"/>
    <w:rsid w:val="0099646E"/>
    <w:rsid w:val="00996EA3"/>
    <w:rsid w:val="009A006C"/>
    <w:rsid w:val="009A4AC0"/>
    <w:rsid w:val="009A5391"/>
    <w:rsid w:val="009A5642"/>
    <w:rsid w:val="009A57E8"/>
    <w:rsid w:val="009A5B17"/>
    <w:rsid w:val="009A65CF"/>
    <w:rsid w:val="009A7495"/>
    <w:rsid w:val="009B02AA"/>
    <w:rsid w:val="009B0A74"/>
    <w:rsid w:val="009B109E"/>
    <w:rsid w:val="009B288E"/>
    <w:rsid w:val="009B30C4"/>
    <w:rsid w:val="009B52FA"/>
    <w:rsid w:val="009B58FC"/>
    <w:rsid w:val="009B5A5E"/>
    <w:rsid w:val="009B659B"/>
    <w:rsid w:val="009C02F0"/>
    <w:rsid w:val="009C05FE"/>
    <w:rsid w:val="009C263F"/>
    <w:rsid w:val="009C2789"/>
    <w:rsid w:val="009C438C"/>
    <w:rsid w:val="009C7F6B"/>
    <w:rsid w:val="009D0709"/>
    <w:rsid w:val="009D0C2C"/>
    <w:rsid w:val="009D1B9F"/>
    <w:rsid w:val="009D21D9"/>
    <w:rsid w:val="009D248F"/>
    <w:rsid w:val="009D3564"/>
    <w:rsid w:val="009D36EC"/>
    <w:rsid w:val="009D4E89"/>
    <w:rsid w:val="009D6662"/>
    <w:rsid w:val="009D704F"/>
    <w:rsid w:val="009D789C"/>
    <w:rsid w:val="009E1FF5"/>
    <w:rsid w:val="009E4995"/>
    <w:rsid w:val="009E4A76"/>
    <w:rsid w:val="009E5146"/>
    <w:rsid w:val="009F0A00"/>
    <w:rsid w:val="009F3F10"/>
    <w:rsid w:val="00A0022F"/>
    <w:rsid w:val="00A00AD4"/>
    <w:rsid w:val="00A00ECE"/>
    <w:rsid w:val="00A0244C"/>
    <w:rsid w:val="00A03444"/>
    <w:rsid w:val="00A03A8B"/>
    <w:rsid w:val="00A04461"/>
    <w:rsid w:val="00A04837"/>
    <w:rsid w:val="00A04C3F"/>
    <w:rsid w:val="00A065EC"/>
    <w:rsid w:val="00A10E18"/>
    <w:rsid w:val="00A1176C"/>
    <w:rsid w:val="00A1483B"/>
    <w:rsid w:val="00A14CB9"/>
    <w:rsid w:val="00A16124"/>
    <w:rsid w:val="00A173D6"/>
    <w:rsid w:val="00A17ABB"/>
    <w:rsid w:val="00A17CAF"/>
    <w:rsid w:val="00A21BE1"/>
    <w:rsid w:val="00A21DCA"/>
    <w:rsid w:val="00A23522"/>
    <w:rsid w:val="00A26338"/>
    <w:rsid w:val="00A267A3"/>
    <w:rsid w:val="00A26866"/>
    <w:rsid w:val="00A27468"/>
    <w:rsid w:val="00A27B68"/>
    <w:rsid w:val="00A301F2"/>
    <w:rsid w:val="00A3080A"/>
    <w:rsid w:val="00A318BB"/>
    <w:rsid w:val="00A31F8C"/>
    <w:rsid w:val="00A3281E"/>
    <w:rsid w:val="00A347F2"/>
    <w:rsid w:val="00A34E49"/>
    <w:rsid w:val="00A35A02"/>
    <w:rsid w:val="00A35BB9"/>
    <w:rsid w:val="00A36BBE"/>
    <w:rsid w:val="00A37F70"/>
    <w:rsid w:val="00A407E5"/>
    <w:rsid w:val="00A426B0"/>
    <w:rsid w:val="00A434F0"/>
    <w:rsid w:val="00A46FBB"/>
    <w:rsid w:val="00A47CB3"/>
    <w:rsid w:val="00A51F29"/>
    <w:rsid w:val="00A5294A"/>
    <w:rsid w:val="00A53665"/>
    <w:rsid w:val="00A547D7"/>
    <w:rsid w:val="00A57181"/>
    <w:rsid w:val="00A5723B"/>
    <w:rsid w:val="00A57AE1"/>
    <w:rsid w:val="00A57D09"/>
    <w:rsid w:val="00A607D3"/>
    <w:rsid w:val="00A609B7"/>
    <w:rsid w:val="00A61079"/>
    <w:rsid w:val="00A61262"/>
    <w:rsid w:val="00A61508"/>
    <w:rsid w:val="00A61610"/>
    <w:rsid w:val="00A62AD3"/>
    <w:rsid w:val="00A63704"/>
    <w:rsid w:val="00A63A8B"/>
    <w:rsid w:val="00A64954"/>
    <w:rsid w:val="00A64960"/>
    <w:rsid w:val="00A64FA1"/>
    <w:rsid w:val="00A677E8"/>
    <w:rsid w:val="00A70CC6"/>
    <w:rsid w:val="00A72E7A"/>
    <w:rsid w:val="00A73609"/>
    <w:rsid w:val="00A7429B"/>
    <w:rsid w:val="00A74798"/>
    <w:rsid w:val="00A749A4"/>
    <w:rsid w:val="00A76743"/>
    <w:rsid w:val="00A82AFD"/>
    <w:rsid w:val="00A83220"/>
    <w:rsid w:val="00A8397F"/>
    <w:rsid w:val="00A8437B"/>
    <w:rsid w:val="00A85552"/>
    <w:rsid w:val="00A857EB"/>
    <w:rsid w:val="00A91C92"/>
    <w:rsid w:val="00A93BE4"/>
    <w:rsid w:val="00A9523D"/>
    <w:rsid w:val="00A964C6"/>
    <w:rsid w:val="00A978BF"/>
    <w:rsid w:val="00A979A5"/>
    <w:rsid w:val="00AA000E"/>
    <w:rsid w:val="00AA10C8"/>
    <w:rsid w:val="00AA2E92"/>
    <w:rsid w:val="00AA2ECE"/>
    <w:rsid w:val="00AA4CE6"/>
    <w:rsid w:val="00AA5241"/>
    <w:rsid w:val="00AA5C7E"/>
    <w:rsid w:val="00AA77CB"/>
    <w:rsid w:val="00AB0710"/>
    <w:rsid w:val="00AB2216"/>
    <w:rsid w:val="00AB3070"/>
    <w:rsid w:val="00AB427C"/>
    <w:rsid w:val="00AB5810"/>
    <w:rsid w:val="00AB5A50"/>
    <w:rsid w:val="00AB5CDB"/>
    <w:rsid w:val="00AC206E"/>
    <w:rsid w:val="00AC2884"/>
    <w:rsid w:val="00AC3155"/>
    <w:rsid w:val="00AC5D07"/>
    <w:rsid w:val="00AC5EF7"/>
    <w:rsid w:val="00AC774E"/>
    <w:rsid w:val="00AC7A84"/>
    <w:rsid w:val="00AD0EB7"/>
    <w:rsid w:val="00AD0F14"/>
    <w:rsid w:val="00AD2BE3"/>
    <w:rsid w:val="00AD4751"/>
    <w:rsid w:val="00AD61C1"/>
    <w:rsid w:val="00AD64A7"/>
    <w:rsid w:val="00AD65E7"/>
    <w:rsid w:val="00AD6F5C"/>
    <w:rsid w:val="00AE06E9"/>
    <w:rsid w:val="00AE0D16"/>
    <w:rsid w:val="00AE2FB5"/>
    <w:rsid w:val="00AE4C8A"/>
    <w:rsid w:val="00AE5100"/>
    <w:rsid w:val="00AE57CC"/>
    <w:rsid w:val="00AE66DD"/>
    <w:rsid w:val="00AE7C75"/>
    <w:rsid w:val="00AE7F53"/>
    <w:rsid w:val="00AF0D11"/>
    <w:rsid w:val="00AF1FF0"/>
    <w:rsid w:val="00AF2193"/>
    <w:rsid w:val="00AF25AC"/>
    <w:rsid w:val="00AF63A3"/>
    <w:rsid w:val="00AF65C9"/>
    <w:rsid w:val="00AF6632"/>
    <w:rsid w:val="00AF6AD1"/>
    <w:rsid w:val="00AF6F15"/>
    <w:rsid w:val="00B01A3A"/>
    <w:rsid w:val="00B03C57"/>
    <w:rsid w:val="00B04061"/>
    <w:rsid w:val="00B06B66"/>
    <w:rsid w:val="00B07841"/>
    <w:rsid w:val="00B07EC6"/>
    <w:rsid w:val="00B10A82"/>
    <w:rsid w:val="00B10FDF"/>
    <w:rsid w:val="00B1159F"/>
    <w:rsid w:val="00B12236"/>
    <w:rsid w:val="00B135F9"/>
    <w:rsid w:val="00B13A16"/>
    <w:rsid w:val="00B13F2E"/>
    <w:rsid w:val="00B1633C"/>
    <w:rsid w:val="00B168A9"/>
    <w:rsid w:val="00B20D6A"/>
    <w:rsid w:val="00B2222D"/>
    <w:rsid w:val="00B22518"/>
    <w:rsid w:val="00B22B0B"/>
    <w:rsid w:val="00B239DB"/>
    <w:rsid w:val="00B2410F"/>
    <w:rsid w:val="00B24603"/>
    <w:rsid w:val="00B24B41"/>
    <w:rsid w:val="00B26279"/>
    <w:rsid w:val="00B278E8"/>
    <w:rsid w:val="00B3051F"/>
    <w:rsid w:val="00B30C1E"/>
    <w:rsid w:val="00B30F7E"/>
    <w:rsid w:val="00B31A55"/>
    <w:rsid w:val="00B325BB"/>
    <w:rsid w:val="00B3283C"/>
    <w:rsid w:val="00B33C3B"/>
    <w:rsid w:val="00B341C0"/>
    <w:rsid w:val="00B36006"/>
    <w:rsid w:val="00B3602E"/>
    <w:rsid w:val="00B3640E"/>
    <w:rsid w:val="00B36B42"/>
    <w:rsid w:val="00B36C91"/>
    <w:rsid w:val="00B36FB7"/>
    <w:rsid w:val="00B37BC0"/>
    <w:rsid w:val="00B37D4F"/>
    <w:rsid w:val="00B42996"/>
    <w:rsid w:val="00B43205"/>
    <w:rsid w:val="00B43E86"/>
    <w:rsid w:val="00B4543E"/>
    <w:rsid w:val="00B459D5"/>
    <w:rsid w:val="00B45C4A"/>
    <w:rsid w:val="00B479E5"/>
    <w:rsid w:val="00B501BD"/>
    <w:rsid w:val="00B511C4"/>
    <w:rsid w:val="00B51F91"/>
    <w:rsid w:val="00B52615"/>
    <w:rsid w:val="00B52A55"/>
    <w:rsid w:val="00B5348E"/>
    <w:rsid w:val="00B55CA0"/>
    <w:rsid w:val="00B5784D"/>
    <w:rsid w:val="00B57B0C"/>
    <w:rsid w:val="00B60144"/>
    <w:rsid w:val="00B60FC3"/>
    <w:rsid w:val="00B61784"/>
    <w:rsid w:val="00B6272D"/>
    <w:rsid w:val="00B63AD5"/>
    <w:rsid w:val="00B63BF1"/>
    <w:rsid w:val="00B673CD"/>
    <w:rsid w:val="00B720B8"/>
    <w:rsid w:val="00B74595"/>
    <w:rsid w:val="00B74ACB"/>
    <w:rsid w:val="00B74C84"/>
    <w:rsid w:val="00B75735"/>
    <w:rsid w:val="00B81129"/>
    <w:rsid w:val="00B826C2"/>
    <w:rsid w:val="00B835A1"/>
    <w:rsid w:val="00B8438F"/>
    <w:rsid w:val="00B85BD3"/>
    <w:rsid w:val="00B86480"/>
    <w:rsid w:val="00B90577"/>
    <w:rsid w:val="00B90F91"/>
    <w:rsid w:val="00B91FD8"/>
    <w:rsid w:val="00B93EC1"/>
    <w:rsid w:val="00B9542B"/>
    <w:rsid w:val="00B95493"/>
    <w:rsid w:val="00B95B54"/>
    <w:rsid w:val="00B9689C"/>
    <w:rsid w:val="00B97979"/>
    <w:rsid w:val="00BA13B2"/>
    <w:rsid w:val="00BA1B01"/>
    <w:rsid w:val="00BA258E"/>
    <w:rsid w:val="00BA4D9A"/>
    <w:rsid w:val="00BA52BD"/>
    <w:rsid w:val="00BA5481"/>
    <w:rsid w:val="00BA57B9"/>
    <w:rsid w:val="00BA6CE7"/>
    <w:rsid w:val="00BB0700"/>
    <w:rsid w:val="00BB0BB1"/>
    <w:rsid w:val="00BB12F5"/>
    <w:rsid w:val="00BB1ACD"/>
    <w:rsid w:val="00BB415B"/>
    <w:rsid w:val="00BB491D"/>
    <w:rsid w:val="00BB4C82"/>
    <w:rsid w:val="00BB6619"/>
    <w:rsid w:val="00BB6AB7"/>
    <w:rsid w:val="00BC0243"/>
    <w:rsid w:val="00BC150E"/>
    <w:rsid w:val="00BC28CC"/>
    <w:rsid w:val="00BC3CDB"/>
    <w:rsid w:val="00BC3EC8"/>
    <w:rsid w:val="00BC42C8"/>
    <w:rsid w:val="00BC4653"/>
    <w:rsid w:val="00BC62BB"/>
    <w:rsid w:val="00BC6BE7"/>
    <w:rsid w:val="00BC6ECA"/>
    <w:rsid w:val="00BC6EF7"/>
    <w:rsid w:val="00BD0A77"/>
    <w:rsid w:val="00BD188C"/>
    <w:rsid w:val="00BD371F"/>
    <w:rsid w:val="00BD47B7"/>
    <w:rsid w:val="00BD52A5"/>
    <w:rsid w:val="00BD6137"/>
    <w:rsid w:val="00BD6D0E"/>
    <w:rsid w:val="00BD6FED"/>
    <w:rsid w:val="00BD7C91"/>
    <w:rsid w:val="00BE0516"/>
    <w:rsid w:val="00BE0E09"/>
    <w:rsid w:val="00BE285D"/>
    <w:rsid w:val="00BE28A7"/>
    <w:rsid w:val="00BE2CEA"/>
    <w:rsid w:val="00BE3985"/>
    <w:rsid w:val="00BF36B3"/>
    <w:rsid w:val="00BF3A05"/>
    <w:rsid w:val="00BF3CFF"/>
    <w:rsid w:val="00BF6CED"/>
    <w:rsid w:val="00BF7756"/>
    <w:rsid w:val="00C00442"/>
    <w:rsid w:val="00C0109F"/>
    <w:rsid w:val="00C02EAC"/>
    <w:rsid w:val="00C036FD"/>
    <w:rsid w:val="00C04283"/>
    <w:rsid w:val="00C04F58"/>
    <w:rsid w:val="00C065EA"/>
    <w:rsid w:val="00C06A24"/>
    <w:rsid w:val="00C07C20"/>
    <w:rsid w:val="00C100AF"/>
    <w:rsid w:val="00C1014C"/>
    <w:rsid w:val="00C12D7C"/>
    <w:rsid w:val="00C14012"/>
    <w:rsid w:val="00C14645"/>
    <w:rsid w:val="00C15BC4"/>
    <w:rsid w:val="00C16FA9"/>
    <w:rsid w:val="00C175C1"/>
    <w:rsid w:val="00C20569"/>
    <w:rsid w:val="00C21DBF"/>
    <w:rsid w:val="00C2278A"/>
    <w:rsid w:val="00C22F02"/>
    <w:rsid w:val="00C23B34"/>
    <w:rsid w:val="00C2472C"/>
    <w:rsid w:val="00C2535D"/>
    <w:rsid w:val="00C26FBB"/>
    <w:rsid w:val="00C27C1E"/>
    <w:rsid w:val="00C30E70"/>
    <w:rsid w:val="00C31B0B"/>
    <w:rsid w:val="00C323A3"/>
    <w:rsid w:val="00C34D5B"/>
    <w:rsid w:val="00C3709D"/>
    <w:rsid w:val="00C40366"/>
    <w:rsid w:val="00C41FB0"/>
    <w:rsid w:val="00C42C1E"/>
    <w:rsid w:val="00C4352D"/>
    <w:rsid w:val="00C4454A"/>
    <w:rsid w:val="00C4482F"/>
    <w:rsid w:val="00C449C5"/>
    <w:rsid w:val="00C465CD"/>
    <w:rsid w:val="00C47183"/>
    <w:rsid w:val="00C506A6"/>
    <w:rsid w:val="00C51605"/>
    <w:rsid w:val="00C548E6"/>
    <w:rsid w:val="00C557AE"/>
    <w:rsid w:val="00C56145"/>
    <w:rsid w:val="00C5631E"/>
    <w:rsid w:val="00C574BE"/>
    <w:rsid w:val="00C60640"/>
    <w:rsid w:val="00C619F3"/>
    <w:rsid w:val="00C62178"/>
    <w:rsid w:val="00C628E8"/>
    <w:rsid w:val="00C63014"/>
    <w:rsid w:val="00C63E4F"/>
    <w:rsid w:val="00C644C8"/>
    <w:rsid w:val="00C64B05"/>
    <w:rsid w:val="00C65DF1"/>
    <w:rsid w:val="00C6604D"/>
    <w:rsid w:val="00C66E4F"/>
    <w:rsid w:val="00C67348"/>
    <w:rsid w:val="00C674DC"/>
    <w:rsid w:val="00C678B2"/>
    <w:rsid w:val="00C730C4"/>
    <w:rsid w:val="00C73904"/>
    <w:rsid w:val="00C75805"/>
    <w:rsid w:val="00C7799E"/>
    <w:rsid w:val="00C808F4"/>
    <w:rsid w:val="00C80EDA"/>
    <w:rsid w:val="00C81CE5"/>
    <w:rsid w:val="00C82261"/>
    <w:rsid w:val="00C852D1"/>
    <w:rsid w:val="00C86B63"/>
    <w:rsid w:val="00C86D54"/>
    <w:rsid w:val="00C913DE"/>
    <w:rsid w:val="00C92F83"/>
    <w:rsid w:val="00C92FD5"/>
    <w:rsid w:val="00C93686"/>
    <w:rsid w:val="00C96BF1"/>
    <w:rsid w:val="00C96F91"/>
    <w:rsid w:val="00C9788F"/>
    <w:rsid w:val="00CA08EA"/>
    <w:rsid w:val="00CA317F"/>
    <w:rsid w:val="00CA4212"/>
    <w:rsid w:val="00CA55DF"/>
    <w:rsid w:val="00CA773C"/>
    <w:rsid w:val="00CB002C"/>
    <w:rsid w:val="00CB0C22"/>
    <w:rsid w:val="00CB214B"/>
    <w:rsid w:val="00CB2387"/>
    <w:rsid w:val="00CB23E9"/>
    <w:rsid w:val="00CB2F61"/>
    <w:rsid w:val="00CB37DC"/>
    <w:rsid w:val="00CB6905"/>
    <w:rsid w:val="00CC3013"/>
    <w:rsid w:val="00CC4430"/>
    <w:rsid w:val="00CC6AD8"/>
    <w:rsid w:val="00CC6DD0"/>
    <w:rsid w:val="00CD10EE"/>
    <w:rsid w:val="00CD110A"/>
    <w:rsid w:val="00CD1C29"/>
    <w:rsid w:val="00CD1EE7"/>
    <w:rsid w:val="00CD4555"/>
    <w:rsid w:val="00CD559A"/>
    <w:rsid w:val="00CD5A17"/>
    <w:rsid w:val="00CD748F"/>
    <w:rsid w:val="00CD7F11"/>
    <w:rsid w:val="00CE0187"/>
    <w:rsid w:val="00CE1498"/>
    <w:rsid w:val="00CE3A64"/>
    <w:rsid w:val="00CE59F6"/>
    <w:rsid w:val="00CE6C51"/>
    <w:rsid w:val="00CF0029"/>
    <w:rsid w:val="00CF1297"/>
    <w:rsid w:val="00CF32DE"/>
    <w:rsid w:val="00CF55FE"/>
    <w:rsid w:val="00CF5E90"/>
    <w:rsid w:val="00CF659B"/>
    <w:rsid w:val="00CF7F43"/>
    <w:rsid w:val="00D00D0F"/>
    <w:rsid w:val="00D021E6"/>
    <w:rsid w:val="00D0291B"/>
    <w:rsid w:val="00D047A6"/>
    <w:rsid w:val="00D0487F"/>
    <w:rsid w:val="00D051A1"/>
    <w:rsid w:val="00D07A5A"/>
    <w:rsid w:val="00D1009E"/>
    <w:rsid w:val="00D12ED1"/>
    <w:rsid w:val="00D15696"/>
    <w:rsid w:val="00D172E6"/>
    <w:rsid w:val="00D20528"/>
    <w:rsid w:val="00D228A9"/>
    <w:rsid w:val="00D228E2"/>
    <w:rsid w:val="00D23BAF"/>
    <w:rsid w:val="00D24C2D"/>
    <w:rsid w:val="00D24EDA"/>
    <w:rsid w:val="00D25575"/>
    <w:rsid w:val="00D258DD"/>
    <w:rsid w:val="00D2671E"/>
    <w:rsid w:val="00D26D57"/>
    <w:rsid w:val="00D31809"/>
    <w:rsid w:val="00D33FA5"/>
    <w:rsid w:val="00D341DA"/>
    <w:rsid w:val="00D3479A"/>
    <w:rsid w:val="00D34E3D"/>
    <w:rsid w:val="00D35510"/>
    <w:rsid w:val="00D3643D"/>
    <w:rsid w:val="00D36CF5"/>
    <w:rsid w:val="00D41439"/>
    <w:rsid w:val="00D42A4C"/>
    <w:rsid w:val="00D4401C"/>
    <w:rsid w:val="00D447DB"/>
    <w:rsid w:val="00D44DDB"/>
    <w:rsid w:val="00D472DF"/>
    <w:rsid w:val="00D505B0"/>
    <w:rsid w:val="00D51313"/>
    <w:rsid w:val="00D521B4"/>
    <w:rsid w:val="00D5343B"/>
    <w:rsid w:val="00D53E19"/>
    <w:rsid w:val="00D54C3F"/>
    <w:rsid w:val="00D55211"/>
    <w:rsid w:val="00D560A1"/>
    <w:rsid w:val="00D56788"/>
    <w:rsid w:val="00D60164"/>
    <w:rsid w:val="00D61FB6"/>
    <w:rsid w:val="00D62809"/>
    <w:rsid w:val="00D62AD0"/>
    <w:rsid w:val="00D63BE3"/>
    <w:rsid w:val="00D63E15"/>
    <w:rsid w:val="00D63FD1"/>
    <w:rsid w:val="00D64512"/>
    <w:rsid w:val="00D674E3"/>
    <w:rsid w:val="00D676B0"/>
    <w:rsid w:val="00D7144A"/>
    <w:rsid w:val="00D72D9D"/>
    <w:rsid w:val="00D73599"/>
    <w:rsid w:val="00D7388E"/>
    <w:rsid w:val="00D7502C"/>
    <w:rsid w:val="00D75456"/>
    <w:rsid w:val="00D766AC"/>
    <w:rsid w:val="00D766BB"/>
    <w:rsid w:val="00D77572"/>
    <w:rsid w:val="00D77AD5"/>
    <w:rsid w:val="00D80D5C"/>
    <w:rsid w:val="00D8167D"/>
    <w:rsid w:val="00D826CE"/>
    <w:rsid w:val="00D8296E"/>
    <w:rsid w:val="00D82F02"/>
    <w:rsid w:val="00D846EA"/>
    <w:rsid w:val="00D84C5B"/>
    <w:rsid w:val="00D84D54"/>
    <w:rsid w:val="00D85905"/>
    <w:rsid w:val="00D860CB"/>
    <w:rsid w:val="00D86DFF"/>
    <w:rsid w:val="00D92A2F"/>
    <w:rsid w:val="00D955EA"/>
    <w:rsid w:val="00D9592A"/>
    <w:rsid w:val="00D97259"/>
    <w:rsid w:val="00DA054D"/>
    <w:rsid w:val="00DA0E90"/>
    <w:rsid w:val="00DA3CE0"/>
    <w:rsid w:val="00DA4345"/>
    <w:rsid w:val="00DA597B"/>
    <w:rsid w:val="00DB0167"/>
    <w:rsid w:val="00DB28F0"/>
    <w:rsid w:val="00DB3128"/>
    <w:rsid w:val="00DB48A5"/>
    <w:rsid w:val="00DB4BBB"/>
    <w:rsid w:val="00DB561A"/>
    <w:rsid w:val="00DB5FCA"/>
    <w:rsid w:val="00DB60F5"/>
    <w:rsid w:val="00DB619C"/>
    <w:rsid w:val="00DB6DF0"/>
    <w:rsid w:val="00DB759E"/>
    <w:rsid w:val="00DC0D6D"/>
    <w:rsid w:val="00DC1B73"/>
    <w:rsid w:val="00DC2687"/>
    <w:rsid w:val="00DC2807"/>
    <w:rsid w:val="00DC3DD1"/>
    <w:rsid w:val="00DC4576"/>
    <w:rsid w:val="00DC4B4B"/>
    <w:rsid w:val="00DC6F75"/>
    <w:rsid w:val="00DC74B2"/>
    <w:rsid w:val="00DC7504"/>
    <w:rsid w:val="00DD0E33"/>
    <w:rsid w:val="00DD49F8"/>
    <w:rsid w:val="00DD4C02"/>
    <w:rsid w:val="00DD6805"/>
    <w:rsid w:val="00DD78FF"/>
    <w:rsid w:val="00DE015E"/>
    <w:rsid w:val="00DE0C15"/>
    <w:rsid w:val="00DE1502"/>
    <w:rsid w:val="00DE199A"/>
    <w:rsid w:val="00DE23F3"/>
    <w:rsid w:val="00DE3102"/>
    <w:rsid w:val="00DE33EA"/>
    <w:rsid w:val="00DE3A55"/>
    <w:rsid w:val="00DE468A"/>
    <w:rsid w:val="00DE5EC0"/>
    <w:rsid w:val="00DE5FED"/>
    <w:rsid w:val="00DE735D"/>
    <w:rsid w:val="00DE7524"/>
    <w:rsid w:val="00DF0542"/>
    <w:rsid w:val="00DF30F7"/>
    <w:rsid w:val="00DF3814"/>
    <w:rsid w:val="00DF3B29"/>
    <w:rsid w:val="00DF449A"/>
    <w:rsid w:val="00DF5080"/>
    <w:rsid w:val="00DF53B5"/>
    <w:rsid w:val="00DF5CF1"/>
    <w:rsid w:val="00DF72A2"/>
    <w:rsid w:val="00DF7CAD"/>
    <w:rsid w:val="00DF7CF3"/>
    <w:rsid w:val="00E00CAD"/>
    <w:rsid w:val="00E01473"/>
    <w:rsid w:val="00E041E7"/>
    <w:rsid w:val="00E05FAE"/>
    <w:rsid w:val="00E05FC7"/>
    <w:rsid w:val="00E065AA"/>
    <w:rsid w:val="00E072BE"/>
    <w:rsid w:val="00E07A8E"/>
    <w:rsid w:val="00E10704"/>
    <w:rsid w:val="00E12206"/>
    <w:rsid w:val="00E141DB"/>
    <w:rsid w:val="00E14D19"/>
    <w:rsid w:val="00E16449"/>
    <w:rsid w:val="00E16637"/>
    <w:rsid w:val="00E16C04"/>
    <w:rsid w:val="00E17D31"/>
    <w:rsid w:val="00E21F38"/>
    <w:rsid w:val="00E229ED"/>
    <w:rsid w:val="00E22A8C"/>
    <w:rsid w:val="00E249E1"/>
    <w:rsid w:val="00E24A33"/>
    <w:rsid w:val="00E24F8A"/>
    <w:rsid w:val="00E25A71"/>
    <w:rsid w:val="00E25B4E"/>
    <w:rsid w:val="00E3011E"/>
    <w:rsid w:val="00E31CAE"/>
    <w:rsid w:val="00E33762"/>
    <w:rsid w:val="00E339EE"/>
    <w:rsid w:val="00E340F0"/>
    <w:rsid w:val="00E34EF2"/>
    <w:rsid w:val="00E362DD"/>
    <w:rsid w:val="00E37386"/>
    <w:rsid w:val="00E40757"/>
    <w:rsid w:val="00E40885"/>
    <w:rsid w:val="00E40ECA"/>
    <w:rsid w:val="00E42337"/>
    <w:rsid w:val="00E42493"/>
    <w:rsid w:val="00E429BC"/>
    <w:rsid w:val="00E429D6"/>
    <w:rsid w:val="00E463C6"/>
    <w:rsid w:val="00E46A39"/>
    <w:rsid w:val="00E504A5"/>
    <w:rsid w:val="00E5448C"/>
    <w:rsid w:val="00E54D73"/>
    <w:rsid w:val="00E55775"/>
    <w:rsid w:val="00E576C0"/>
    <w:rsid w:val="00E578B1"/>
    <w:rsid w:val="00E6235C"/>
    <w:rsid w:val="00E62618"/>
    <w:rsid w:val="00E633E1"/>
    <w:rsid w:val="00E64BE2"/>
    <w:rsid w:val="00E658B9"/>
    <w:rsid w:val="00E65B13"/>
    <w:rsid w:val="00E65C65"/>
    <w:rsid w:val="00E66DFE"/>
    <w:rsid w:val="00E6741E"/>
    <w:rsid w:val="00E67AE1"/>
    <w:rsid w:val="00E70C02"/>
    <w:rsid w:val="00E72B34"/>
    <w:rsid w:val="00E741F4"/>
    <w:rsid w:val="00E7505C"/>
    <w:rsid w:val="00E75E51"/>
    <w:rsid w:val="00E77198"/>
    <w:rsid w:val="00E7758C"/>
    <w:rsid w:val="00E77FF4"/>
    <w:rsid w:val="00E811EA"/>
    <w:rsid w:val="00E813C4"/>
    <w:rsid w:val="00E82FA4"/>
    <w:rsid w:val="00E839C0"/>
    <w:rsid w:val="00E83F94"/>
    <w:rsid w:val="00E86189"/>
    <w:rsid w:val="00E92F80"/>
    <w:rsid w:val="00E9407D"/>
    <w:rsid w:val="00E9443F"/>
    <w:rsid w:val="00E9469D"/>
    <w:rsid w:val="00E95638"/>
    <w:rsid w:val="00EA0096"/>
    <w:rsid w:val="00EA05C0"/>
    <w:rsid w:val="00EA1513"/>
    <w:rsid w:val="00EA1EC9"/>
    <w:rsid w:val="00EA63C1"/>
    <w:rsid w:val="00EA6417"/>
    <w:rsid w:val="00EA66BC"/>
    <w:rsid w:val="00EB07DB"/>
    <w:rsid w:val="00EB08AD"/>
    <w:rsid w:val="00EB1722"/>
    <w:rsid w:val="00EB1F1C"/>
    <w:rsid w:val="00EB26C7"/>
    <w:rsid w:val="00EB68EA"/>
    <w:rsid w:val="00EC007D"/>
    <w:rsid w:val="00EC0ECA"/>
    <w:rsid w:val="00EC1518"/>
    <w:rsid w:val="00EC24FA"/>
    <w:rsid w:val="00EC2B3C"/>
    <w:rsid w:val="00EC2C85"/>
    <w:rsid w:val="00EC4672"/>
    <w:rsid w:val="00EC64B4"/>
    <w:rsid w:val="00EC72DE"/>
    <w:rsid w:val="00EC7A26"/>
    <w:rsid w:val="00ED274B"/>
    <w:rsid w:val="00ED3650"/>
    <w:rsid w:val="00ED3DBE"/>
    <w:rsid w:val="00ED49D2"/>
    <w:rsid w:val="00ED6664"/>
    <w:rsid w:val="00EE1865"/>
    <w:rsid w:val="00EE315D"/>
    <w:rsid w:val="00EE4B58"/>
    <w:rsid w:val="00EE4C49"/>
    <w:rsid w:val="00EE735F"/>
    <w:rsid w:val="00EE7D2E"/>
    <w:rsid w:val="00EF02F3"/>
    <w:rsid w:val="00EF04C7"/>
    <w:rsid w:val="00EF0A2B"/>
    <w:rsid w:val="00EF1C4E"/>
    <w:rsid w:val="00EF3A16"/>
    <w:rsid w:val="00EF3B98"/>
    <w:rsid w:val="00EF3E3D"/>
    <w:rsid w:val="00EF42BE"/>
    <w:rsid w:val="00EF48FC"/>
    <w:rsid w:val="00EF4CC2"/>
    <w:rsid w:val="00EF666F"/>
    <w:rsid w:val="00EF6929"/>
    <w:rsid w:val="00EF73D1"/>
    <w:rsid w:val="00F01BED"/>
    <w:rsid w:val="00F01D61"/>
    <w:rsid w:val="00F027B4"/>
    <w:rsid w:val="00F0623F"/>
    <w:rsid w:val="00F06CC9"/>
    <w:rsid w:val="00F07658"/>
    <w:rsid w:val="00F07FB4"/>
    <w:rsid w:val="00F1005C"/>
    <w:rsid w:val="00F10E3F"/>
    <w:rsid w:val="00F111B3"/>
    <w:rsid w:val="00F11901"/>
    <w:rsid w:val="00F13327"/>
    <w:rsid w:val="00F1344D"/>
    <w:rsid w:val="00F13566"/>
    <w:rsid w:val="00F14C1F"/>
    <w:rsid w:val="00F14E2E"/>
    <w:rsid w:val="00F15D07"/>
    <w:rsid w:val="00F179FE"/>
    <w:rsid w:val="00F21128"/>
    <w:rsid w:val="00F21D24"/>
    <w:rsid w:val="00F22A89"/>
    <w:rsid w:val="00F22CC4"/>
    <w:rsid w:val="00F230B7"/>
    <w:rsid w:val="00F24C0D"/>
    <w:rsid w:val="00F26CEF"/>
    <w:rsid w:val="00F276BB"/>
    <w:rsid w:val="00F27943"/>
    <w:rsid w:val="00F32F44"/>
    <w:rsid w:val="00F3386C"/>
    <w:rsid w:val="00F3387A"/>
    <w:rsid w:val="00F33D37"/>
    <w:rsid w:val="00F344D0"/>
    <w:rsid w:val="00F351ED"/>
    <w:rsid w:val="00F36751"/>
    <w:rsid w:val="00F40478"/>
    <w:rsid w:val="00F41C12"/>
    <w:rsid w:val="00F42EC0"/>
    <w:rsid w:val="00F430A2"/>
    <w:rsid w:val="00F43C72"/>
    <w:rsid w:val="00F44D2B"/>
    <w:rsid w:val="00F44D2D"/>
    <w:rsid w:val="00F44EC1"/>
    <w:rsid w:val="00F44FDC"/>
    <w:rsid w:val="00F4721A"/>
    <w:rsid w:val="00F47270"/>
    <w:rsid w:val="00F473D1"/>
    <w:rsid w:val="00F475E8"/>
    <w:rsid w:val="00F50E02"/>
    <w:rsid w:val="00F518E1"/>
    <w:rsid w:val="00F51FEB"/>
    <w:rsid w:val="00F52634"/>
    <w:rsid w:val="00F52684"/>
    <w:rsid w:val="00F52F54"/>
    <w:rsid w:val="00F5339E"/>
    <w:rsid w:val="00F56146"/>
    <w:rsid w:val="00F5639D"/>
    <w:rsid w:val="00F56F78"/>
    <w:rsid w:val="00F6202E"/>
    <w:rsid w:val="00F627EF"/>
    <w:rsid w:val="00F634E9"/>
    <w:rsid w:val="00F6383D"/>
    <w:rsid w:val="00F641C8"/>
    <w:rsid w:val="00F65872"/>
    <w:rsid w:val="00F65D5C"/>
    <w:rsid w:val="00F6665C"/>
    <w:rsid w:val="00F677D2"/>
    <w:rsid w:val="00F715A3"/>
    <w:rsid w:val="00F719DD"/>
    <w:rsid w:val="00F71DD1"/>
    <w:rsid w:val="00F7219C"/>
    <w:rsid w:val="00F750C2"/>
    <w:rsid w:val="00F759ED"/>
    <w:rsid w:val="00F77623"/>
    <w:rsid w:val="00F777CA"/>
    <w:rsid w:val="00F829A9"/>
    <w:rsid w:val="00F90B9A"/>
    <w:rsid w:val="00F90D1A"/>
    <w:rsid w:val="00F92622"/>
    <w:rsid w:val="00F926C0"/>
    <w:rsid w:val="00F933C1"/>
    <w:rsid w:val="00F936E5"/>
    <w:rsid w:val="00F967D9"/>
    <w:rsid w:val="00F978ED"/>
    <w:rsid w:val="00F97E11"/>
    <w:rsid w:val="00FA1A00"/>
    <w:rsid w:val="00FA2764"/>
    <w:rsid w:val="00FA32F5"/>
    <w:rsid w:val="00FA4344"/>
    <w:rsid w:val="00FA5C3A"/>
    <w:rsid w:val="00FA6D0C"/>
    <w:rsid w:val="00FA7B37"/>
    <w:rsid w:val="00FB06D0"/>
    <w:rsid w:val="00FB16CD"/>
    <w:rsid w:val="00FB30F2"/>
    <w:rsid w:val="00FB4413"/>
    <w:rsid w:val="00FB4905"/>
    <w:rsid w:val="00FB4FEF"/>
    <w:rsid w:val="00FB5D36"/>
    <w:rsid w:val="00FB6415"/>
    <w:rsid w:val="00FB7078"/>
    <w:rsid w:val="00FB7784"/>
    <w:rsid w:val="00FC03E1"/>
    <w:rsid w:val="00FC109A"/>
    <w:rsid w:val="00FC29DD"/>
    <w:rsid w:val="00FC2AAF"/>
    <w:rsid w:val="00FC3B83"/>
    <w:rsid w:val="00FC43BC"/>
    <w:rsid w:val="00FD01E8"/>
    <w:rsid w:val="00FD05D1"/>
    <w:rsid w:val="00FD1DA8"/>
    <w:rsid w:val="00FD26C3"/>
    <w:rsid w:val="00FD2F34"/>
    <w:rsid w:val="00FD4773"/>
    <w:rsid w:val="00FD577A"/>
    <w:rsid w:val="00FD7C1C"/>
    <w:rsid w:val="00FD7C1F"/>
    <w:rsid w:val="00FE2DF9"/>
    <w:rsid w:val="00FE30A9"/>
    <w:rsid w:val="00FE358C"/>
    <w:rsid w:val="00FE749A"/>
    <w:rsid w:val="00FE7514"/>
    <w:rsid w:val="00FE7630"/>
    <w:rsid w:val="00FE7698"/>
    <w:rsid w:val="00FF179D"/>
    <w:rsid w:val="00FF38D7"/>
    <w:rsid w:val="00FF417B"/>
    <w:rsid w:val="00FF4F70"/>
    <w:rsid w:val="00FF53FA"/>
    <w:rsid w:val="00FF60BB"/>
    <w:rsid w:val="00FF61C6"/>
    <w:rsid w:val="00FF6795"/>
    <w:rsid w:val="00FF6BC7"/>
    <w:rsid w:val="00FF6C04"/>
    <w:rsid w:val="00FF79EF"/>
    <w:rsid w:val="00FF7E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278F2B"/>
  <w15:docId w15:val="{3D5BB4F7-866E-45BD-97FF-DD6D36554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locked="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DB561A"/>
    <w:rPr>
      <w:sz w:val="24"/>
      <w:szCs w:val="24"/>
    </w:rPr>
  </w:style>
  <w:style w:type="paragraph" w:styleId="1">
    <w:name w:val="heading 1"/>
    <w:aliases w:val="Заголовок 1 Знак Знак,Заголовок 1 Знак Знак Знак"/>
    <w:basedOn w:val="a3"/>
    <w:next w:val="a4"/>
    <w:uiPriority w:val="9"/>
    <w:qFormat/>
    <w:rsid w:val="00797C78"/>
    <w:pPr>
      <w:keepNext/>
      <w:pageBreakBefore/>
      <w:numPr>
        <w:numId w:val="1"/>
      </w:numPr>
      <w:pBdr>
        <w:top w:val="single" w:sz="4" w:space="1" w:color="1F497D" w:themeColor="text2"/>
        <w:left w:val="single" w:sz="4" w:space="4" w:color="1F497D" w:themeColor="text2"/>
        <w:bottom w:val="single" w:sz="4" w:space="1" w:color="1F497D" w:themeColor="text2"/>
        <w:right w:val="single" w:sz="4" w:space="4" w:color="1F497D" w:themeColor="text2"/>
      </w:pBdr>
      <w:shd w:val="clear" w:color="auto" w:fill="1F497D" w:themeFill="text2"/>
      <w:tabs>
        <w:tab w:val="left" w:pos="851"/>
      </w:tabs>
      <w:spacing w:before="240" w:after="120"/>
      <w:jc w:val="center"/>
      <w:outlineLvl w:val="0"/>
    </w:pPr>
    <w:rPr>
      <w:rFonts w:asciiTheme="minorHAnsi" w:hAnsiTheme="minorHAnsi"/>
      <w:b/>
      <w:bCs/>
      <w:caps/>
      <w:color w:val="FFFFFF" w:themeColor="background1"/>
      <w:kern w:val="32"/>
      <w:sz w:val="28"/>
      <w:szCs w:val="28"/>
    </w:rPr>
  </w:style>
  <w:style w:type="paragraph" w:styleId="2">
    <w:name w:val="heading 2"/>
    <w:aliases w:val="Знак2 Знак, Знак2, Знак2 Знак Знак Знак, Знак2 Знак1,Знак2,Знак2 Знак Знак Знак,Знак2 Знак1,ГЛАВА"/>
    <w:basedOn w:val="a3"/>
    <w:next w:val="a4"/>
    <w:link w:val="20"/>
    <w:qFormat/>
    <w:rsid w:val="000D782E"/>
    <w:pPr>
      <w:keepNext/>
      <w:numPr>
        <w:ilvl w:val="1"/>
        <w:numId w:val="1"/>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4F81BD" w:themeFill="accent1"/>
      <w:tabs>
        <w:tab w:val="left" w:pos="1134"/>
        <w:tab w:val="left" w:pos="1276"/>
      </w:tabs>
      <w:spacing w:before="180" w:after="60"/>
      <w:outlineLvl w:val="1"/>
    </w:pPr>
    <w:rPr>
      <w:rFonts w:asciiTheme="minorHAnsi" w:hAnsiTheme="minorHAnsi"/>
      <w:b/>
      <w:bCs/>
      <w:iCs/>
      <w:color w:val="FFFFFF" w:themeColor="background1"/>
      <w:sz w:val="28"/>
      <w:szCs w:val="28"/>
    </w:rPr>
  </w:style>
  <w:style w:type="paragraph" w:styleId="3">
    <w:name w:val="heading 3"/>
    <w:aliases w:val="Знак3 Знак, Знак3, Знак3 Знак Знак Знак,Знак3,Знак3 Знак Знак Знак,ПодЗаголовок"/>
    <w:basedOn w:val="a3"/>
    <w:next w:val="a4"/>
    <w:link w:val="30"/>
    <w:uiPriority w:val="9"/>
    <w:qFormat/>
    <w:rsid w:val="00AB2216"/>
    <w:pPr>
      <w:keepNext/>
      <w:numPr>
        <w:ilvl w:val="2"/>
        <w:numId w:val="1"/>
      </w:numPr>
      <w:pBdr>
        <w:top w:val="single" w:sz="4" w:space="1" w:color="8DB3E2" w:themeColor="text2" w:themeTint="66"/>
        <w:left w:val="single" w:sz="4" w:space="4" w:color="8DB3E2" w:themeColor="text2" w:themeTint="66"/>
        <w:bottom w:val="single" w:sz="4" w:space="1" w:color="8DB3E2" w:themeColor="text2" w:themeTint="66"/>
        <w:right w:val="single" w:sz="4" w:space="4" w:color="8DB3E2" w:themeColor="text2" w:themeTint="66"/>
      </w:pBdr>
      <w:shd w:val="clear" w:color="auto" w:fill="8DB3E2" w:themeFill="text2" w:themeFillTint="66"/>
      <w:tabs>
        <w:tab w:val="left" w:pos="1276"/>
      </w:tabs>
      <w:spacing w:before="120" w:after="120"/>
      <w:outlineLvl w:val="2"/>
    </w:pPr>
    <w:rPr>
      <w:rFonts w:asciiTheme="minorHAnsi" w:hAnsiTheme="minorHAnsi"/>
      <w:b/>
      <w:bCs/>
      <w:color w:val="FFFFFF" w:themeColor="background1"/>
      <w:sz w:val="26"/>
      <w:szCs w:val="26"/>
    </w:rPr>
  </w:style>
  <w:style w:type="paragraph" w:styleId="4">
    <w:name w:val="heading 4"/>
    <w:basedOn w:val="a3"/>
    <w:next w:val="a4"/>
    <w:uiPriority w:val="9"/>
    <w:qFormat/>
    <w:rsid w:val="00AB2216"/>
    <w:pPr>
      <w:keepNext/>
      <w:numPr>
        <w:ilvl w:val="3"/>
        <w:numId w:val="1"/>
      </w:num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pBdr>
      <w:shd w:val="clear" w:color="auto" w:fill="95B3D7" w:themeFill="accent1" w:themeFillTint="99"/>
      <w:tabs>
        <w:tab w:val="left" w:pos="1418"/>
      </w:tabs>
      <w:spacing w:before="120" w:after="60"/>
      <w:outlineLvl w:val="3"/>
    </w:pPr>
    <w:rPr>
      <w:rFonts w:asciiTheme="minorHAnsi" w:hAnsiTheme="minorHAnsi"/>
      <w:b/>
      <w:bCs/>
      <w:color w:val="FFFFFF" w:themeColor="background1"/>
    </w:rPr>
  </w:style>
  <w:style w:type="paragraph" w:styleId="5">
    <w:name w:val="heading 5"/>
    <w:basedOn w:val="a3"/>
    <w:next w:val="a3"/>
    <w:uiPriority w:val="9"/>
    <w:qFormat/>
    <w:rsid w:val="004C02B1"/>
    <w:pPr>
      <w:numPr>
        <w:ilvl w:val="4"/>
        <w:numId w:val="1"/>
      </w:numPr>
      <w:tabs>
        <w:tab w:val="left" w:pos="1701"/>
      </w:tabs>
      <w:spacing w:before="240" w:after="60"/>
      <w:outlineLvl w:val="4"/>
    </w:pPr>
    <w:rPr>
      <w:b/>
      <w:bCs/>
      <w:iCs/>
      <w:sz w:val="22"/>
      <w:szCs w:val="22"/>
    </w:rPr>
  </w:style>
  <w:style w:type="paragraph" w:styleId="6">
    <w:name w:val="heading 6"/>
    <w:basedOn w:val="a3"/>
    <w:next w:val="a3"/>
    <w:uiPriority w:val="9"/>
    <w:qFormat/>
    <w:rsid w:val="004C02B1"/>
    <w:pPr>
      <w:numPr>
        <w:ilvl w:val="5"/>
        <w:numId w:val="1"/>
      </w:numPr>
      <w:spacing w:before="240" w:after="60"/>
      <w:outlineLvl w:val="5"/>
    </w:pPr>
    <w:rPr>
      <w:b/>
      <w:bCs/>
      <w:sz w:val="22"/>
      <w:szCs w:val="22"/>
    </w:rPr>
  </w:style>
  <w:style w:type="paragraph" w:styleId="7">
    <w:name w:val="heading 7"/>
    <w:aliases w:val="Заголовок x.x"/>
    <w:basedOn w:val="a3"/>
    <w:next w:val="a3"/>
    <w:uiPriority w:val="9"/>
    <w:qFormat/>
    <w:rsid w:val="004C02B1"/>
    <w:pPr>
      <w:numPr>
        <w:ilvl w:val="6"/>
        <w:numId w:val="1"/>
      </w:numPr>
      <w:spacing w:before="240" w:after="60"/>
      <w:outlineLvl w:val="6"/>
    </w:pPr>
  </w:style>
  <w:style w:type="paragraph" w:styleId="8">
    <w:name w:val="heading 8"/>
    <w:basedOn w:val="a3"/>
    <w:next w:val="a3"/>
    <w:uiPriority w:val="9"/>
    <w:qFormat/>
    <w:rsid w:val="004C02B1"/>
    <w:pPr>
      <w:numPr>
        <w:ilvl w:val="7"/>
        <w:numId w:val="1"/>
      </w:numPr>
      <w:spacing w:before="240" w:after="60"/>
      <w:outlineLvl w:val="7"/>
    </w:pPr>
    <w:rPr>
      <w:i/>
      <w:iCs/>
    </w:rPr>
  </w:style>
  <w:style w:type="paragraph" w:styleId="9">
    <w:name w:val="heading 9"/>
    <w:basedOn w:val="a3"/>
    <w:next w:val="a3"/>
    <w:uiPriority w:val="9"/>
    <w:qFormat/>
    <w:rsid w:val="004C02B1"/>
    <w:pPr>
      <w:numPr>
        <w:ilvl w:val="8"/>
        <w:numId w:val="1"/>
      </w:numPr>
      <w:spacing w:before="240" w:after="60"/>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a4">
    <w:name w:val="Абзац"/>
    <w:basedOn w:val="a3"/>
    <w:link w:val="a8"/>
    <w:qFormat/>
    <w:rsid w:val="001805E1"/>
    <w:pPr>
      <w:spacing w:before="120" w:after="60"/>
      <w:ind w:firstLine="567"/>
      <w:jc w:val="both"/>
    </w:pPr>
    <w:rPr>
      <w:rFonts w:asciiTheme="minorHAnsi" w:hAnsiTheme="minorHAnsi"/>
    </w:rPr>
  </w:style>
  <w:style w:type="character" w:customStyle="1" w:styleId="a8">
    <w:name w:val="Абзац Знак"/>
    <w:link w:val="a4"/>
    <w:rsid w:val="001805E1"/>
    <w:rPr>
      <w:rFonts w:asciiTheme="minorHAnsi" w:hAnsiTheme="minorHAnsi"/>
      <w:sz w:val="24"/>
      <w:szCs w:val="24"/>
    </w:rPr>
  </w:style>
  <w:style w:type="paragraph" w:styleId="a2">
    <w:name w:val="List"/>
    <w:basedOn w:val="a3"/>
    <w:link w:val="a9"/>
    <w:rsid w:val="00AB2216"/>
    <w:pPr>
      <w:numPr>
        <w:numId w:val="5"/>
      </w:numPr>
      <w:spacing w:after="60"/>
      <w:jc w:val="both"/>
    </w:pPr>
    <w:rPr>
      <w:rFonts w:asciiTheme="minorHAnsi" w:hAnsiTheme="minorHAnsi"/>
      <w:snapToGrid w:val="0"/>
    </w:rPr>
  </w:style>
  <w:style w:type="character" w:customStyle="1" w:styleId="a9">
    <w:name w:val="Список Знак"/>
    <w:link w:val="a2"/>
    <w:rsid w:val="00AB2216"/>
    <w:rPr>
      <w:rFonts w:asciiTheme="minorHAnsi" w:hAnsiTheme="minorHAnsi"/>
      <w:snapToGrid w:val="0"/>
      <w:sz w:val="24"/>
      <w:szCs w:val="24"/>
    </w:rPr>
  </w:style>
  <w:style w:type="paragraph" w:styleId="31">
    <w:name w:val="toc 3"/>
    <w:basedOn w:val="a3"/>
    <w:next w:val="a3"/>
    <w:autoRedefine/>
    <w:uiPriority w:val="39"/>
    <w:rsid w:val="004C02B1"/>
    <w:pPr>
      <w:ind w:left="480"/>
    </w:pPr>
    <w:rPr>
      <w:i/>
      <w:iCs/>
      <w:sz w:val="20"/>
      <w:szCs w:val="20"/>
    </w:rPr>
  </w:style>
  <w:style w:type="paragraph" w:customStyle="1" w:styleId="a">
    <w:name w:val="Список нумерованный"/>
    <w:basedOn w:val="a3"/>
    <w:rsid w:val="0054040A"/>
    <w:pPr>
      <w:numPr>
        <w:numId w:val="6"/>
      </w:numPr>
      <w:spacing w:before="120"/>
      <w:jc w:val="both"/>
    </w:pPr>
  </w:style>
  <w:style w:type="paragraph" w:customStyle="1" w:styleId="aa">
    <w:name w:val="Табличный"/>
    <w:basedOn w:val="a3"/>
    <w:rsid w:val="004C02B1"/>
    <w:pPr>
      <w:keepNext/>
      <w:widowControl w:val="0"/>
      <w:spacing w:before="60" w:after="60"/>
      <w:jc w:val="center"/>
    </w:pPr>
    <w:rPr>
      <w:b/>
      <w:sz w:val="22"/>
      <w:szCs w:val="20"/>
    </w:rPr>
  </w:style>
  <w:style w:type="paragraph" w:customStyle="1" w:styleId="ab">
    <w:name w:val="Содержание"/>
    <w:basedOn w:val="a3"/>
    <w:rsid w:val="004C02B1"/>
    <w:pPr>
      <w:widowControl w:val="0"/>
      <w:spacing w:before="240" w:after="240"/>
      <w:jc w:val="center"/>
    </w:pPr>
    <w:rPr>
      <w:b/>
      <w:caps/>
      <w:szCs w:val="20"/>
    </w:rPr>
  </w:style>
  <w:style w:type="paragraph" w:styleId="ac">
    <w:name w:val="Balloon Text"/>
    <w:aliases w:val=" Знак5"/>
    <w:basedOn w:val="a3"/>
    <w:rsid w:val="004C02B1"/>
    <w:pPr>
      <w:widowControl w:val="0"/>
      <w:suppressAutoHyphens/>
      <w:jc w:val="both"/>
    </w:pPr>
    <w:rPr>
      <w:rFonts w:ascii="Tahoma" w:hAnsi="Tahoma" w:cs="Courier New"/>
      <w:sz w:val="16"/>
      <w:szCs w:val="16"/>
    </w:rPr>
  </w:style>
  <w:style w:type="paragraph" w:styleId="11">
    <w:name w:val="toc 1"/>
    <w:basedOn w:val="a3"/>
    <w:next w:val="a3"/>
    <w:uiPriority w:val="39"/>
    <w:rsid w:val="004C02B1"/>
    <w:pPr>
      <w:spacing w:before="120" w:after="120"/>
    </w:pPr>
    <w:rPr>
      <w:b/>
      <w:bCs/>
      <w:caps/>
      <w:sz w:val="20"/>
      <w:szCs w:val="20"/>
    </w:rPr>
  </w:style>
  <w:style w:type="paragraph" w:styleId="21">
    <w:name w:val="toc 2"/>
    <w:basedOn w:val="a3"/>
    <w:next w:val="a3"/>
    <w:autoRedefine/>
    <w:uiPriority w:val="39"/>
    <w:rsid w:val="004C02B1"/>
    <w:pPr>
      <w:ind w:left="240"/>
    </w:pPr>
    <w:rPr>
      <w:smallCaps/>
      <w:sz w:val="20"/>
      <w:szCs w:val="20"/>
    </w:rPr>
  </w:style>
  <w:style w:type="paragraph" w:styleId="ad">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link w:val="22"/>
    <w:qFormat/>
    <w:rsid w:val="004E26BF"/>
    <w:pPr>
      <w:spacing w:before="120" w:after="120"/>
      <w:jc w:val="center"/>
    </w:pPr>
    <w:rPr>
      <w:rFonts w:asciiTheme="minorHAnsi" w:hAnsiTheme="minorHAnsi"/>
      <w:b/>
      <w:bCs/>
      <w:szCs w:val="20"/>
    </w:rPr>
  </w:style>
  <w:style w:type="paragraph" w:customStyle="1" w:styleId="ae">
    <w:name w:val="Название таблицы"/>
    <w:basedOn w:val="ad"/>
    <w:rsid w:val="00F0623F"/>
    <w:pPr>
      <w:keepNext/>
      <w:spacing w:before="240" w:after="0"/>
      <w:jc w:val="left"/>
    </w:pPr>
    <w:rPr>
      <w:szCs w:val="22"/>
    </w:rPr>
  </w:style>
  <w:style w:type="paragraph" w:customStyle="1" w:styleId="af">
    <w:name w:val="Табличный_заголовки"/>
    <w:basedOn w:val="a3"/>
    <w:rsid w:val="00A04837"/>
    <w:pPr>
      <w:keepNext/>
      <w:keepLines/>
      <w:jc w:val="center"/>
    </w:pPr>
    <w:rPr>
      <w:rFonts w:asciiTheme="minorHAnsi" w:hAnsiTheme="minorHAnsi"/>
      <w:b/>
      <w:sz w:val="22"/>
      <w:szCs w:val="22"/>
    </w:rPr>
  </w:style>
  <w:style w:type="paragraph" w:customStyle="1" w:styleId="af0">
    <w:name w:val="Табличный_центр"/>
    <w:basedOn w:val="a3"/>
    <w:rsid w:val="00B13A16"/>
    <w:pPr>
      <w:shd w:val="clear" w:color="auto" w:fill="FFFFFF" w:themeFill="background1"/>
      <w:jc w:val="center"/>
    </w:pPr>
    <w:rPr>
      <w:rFonts w:asciiTheme="minorHAnsi" w:hAnsiTheme="minorHAnsi"/>
      <w:sz w:val="22"/>
      <w:szCs w:val="22"/>
    </w:rPr>
  </w:style>
  <w:style w:type="paragraph" w:customStyle="1" w:styleId="10">
    <w:name w:val="Список 1)"/>
    <w:basedOn w:val="a3"/>
    <w:rsid w:val="004E26BF"/>
    <w:pPr>
      <w:numPr>
        <w:numId w:val="4"/>
      </w:numPr>
      <w:spacing w:after="60"/>
      <w:jc w:val="both"/>
    </w:pPr>
    <w:rPr>
      <w:rFonts w:asciiTheme="minorHAnsi" w:hAnsiTheme="minorHAnsi"/>
    </w:rPr>
  </w:style>
  <w:style w:type="paragraph" w:customStyle="1" w:styleId="a1">
    <w:name w:val="Табличный_нумерованный"/>
    <w:basedOn w:val="a3"/>
    <w:link w:val="af1"/>
    <w:rsid w:val="00A04837"/>
    <w:pPr>
      <w:numPr>
        <w:numId w:val="3"/>
      </w:numPr>
    </w:pPr>
    <w:rPr>
      <w:rFonts w:asciiTheme="minorHAnsi" w:hAnsiTheme="minorHAnsi"/>
      <w:sz w:val="22"/>
      <w:szCs w:val="22"/>
    </w:rPr>
  </w:style>
  <w:style w:type="character" w:customStyle="1" w:styleId="af1">
    <w:name w:val="Табличный_нумерованный Знак"/>
    <w:link w:val="a1"/>
    <w:rsid w:val="00A04837"/>
    <w:rPr>
      <w:rFonts w:asciiTheme="minorHAnsi" w:hAnsiTheme="minorHAnsi"/>
      <w:sz w:val="22"/>
      <w:szCs w:val="22"/>
    </w:rPr>
  </w:style>
  <w:style w:type="paragraph" w:styleId="40">
    <w:name w:val="toc 4"/>
    <w:basedOn w:val="a3"/>
    <w:next w:val="a3"/>
    <w:autoRedefine/>
    <w:rsid w:val="003E0A93"/>
    <w:pPr>
      <w:ind w:left="720"/>
    </w:pPr>
    <w:rPr>
      <w:sz w:val="18"/>
      <w:szCs w:val="18"/>
    </w:rPr>
  </w:style>
  <w:style w:type="paragraph" w:styleId="50">
    <w:name w:val="toc 5"/>
    <w:basedOn w:val="a3"/>
    <w:next w:val="a3"/>
    <w:autoRedefine/>
    <w:rsid w:val="004C02B1"/>
    <w:pPr>
      <w:ind w:left="960"/>
    </w:pPr>
    <w:rPr>
      <w:sz w:val="18"/>
      <w:szCs w:val="18"/>
    </w:rPr>
  </w:style>
  <w:style w:type="paragraph" w:styleId="60">
    <w:name w:val="toc 6"/>
    <w:basedOn w:val="a3"/>
    <w:next w:val="a3"/>
    <w:autoRedefine/>
    <w:rsid w:val="004C02B1"/>
    <w:pPr>
      <w:ind w:left="1200"/>
    </w:pPr>
    <w:rPr>
      <w:sz w:val="18"/>
      <w:szCs w:val="18"/>
    </w:rPr>
  </w:style>
  <w:style w:type="paragraph" w:styleId="70">
    <w:name w:val="toc 7"/>
    <w:basedOn w:val="a3"/>
    <w:next w:val="a3"/>
    <w:autoRedefine/>
    <w:rsid w:val="004C02B1"/>
    <w:pPr>
      <w:ind w:left="1440"/>
    </w:pPr>
    <w:rPr>
      <w:sz w:val="18"/>
      <w:szCs w:val="18"/>
    </w:rPr>
  </w:style>
  <w:style w:type="paragraph" w:styleId="80">
    <w:name w:val="toc 8"/>
    <w:basedOn w:val="a3"/>
    <w:next w:val="a3"/>
    <w:autoRedefine/>
    <w:rsid w:val="004C02B1"/>
    <w:pPr>
      <w:ind w:left="1680"/>
    </w:pPr>
    <w:rPr>
      <w:sz w:val="18"/>
      <w:szCs w:val="18"/>
    </w:rPr>
  </w:style>
  <w:style w:type="paragraph" w:styleId="90">
    <w:name w:val="toc 9"/>
    <w:basedOn w:val="a3"/>
    <w:next w:val="a3"/>
    <w:autoRedefine/>
    <w:rsid w:val="004C02B1"/>
    <w:pPr>
      <w:ind w:left="1920"/>
    </w:pPr>
    <w:rPr>
      <w:sz w:val="18"/>
      <w:szCs w:val="18"/>
    </w:rPr>
  </w:style>
  <w:style w:type="paragraph" w:styleId="af2">
    <w:name w:val="toa heading"/>
    <w:basedOn w:val="a3"/>
    <w:next w:val="a3"/>
    <w:semiHidden/>
    <w:rsid w:val="004C02B1"/>
    <w:pPr>
      <w:spacing w:before="40" w:after="20"/>
      <w:jc w:val="center"/>
    </w:pPr>
    <w:rPr>
      <w:b/>
      <w:sz w:val="22"/>
      <w:szCs w:val="20"/>
    </w:rPr>
  </w:style>
  <w:style w:type="paragraph" w:styleId="af3">
    <w:name w:val="annotation text"/>
    <w:basedOn w:val="a3"/>
    <w:semiHidden/>
    <w:rsid w:val="004C02B1"/>
    <w:rPr>
      <w:sz w:val="20"/>
      <w:szCs w:val="20"/>
    </w:rPr>
  </w:style>
  <w:style w:type="paragraph" w:styleId="af4">
    <w:name w:val="annotation subject"/>
    <w:basedOn w:val="af3"/>
    <w:next w:val="af3"/>
    <w:semiHidden/>
    <w:rsid w:val="004C02B1"/>
    <w:pPr>
      <w:ind w:firstLine="284"/>
      <w:jc w:val="both"/>
    </w:pPr>
    <w:rPr>
      <w:b/>
      <w:bCs/>
    </w:rPr>
  </w:style>
  <w:style w:type="paragraph" w:customStyle="1" w:styleId="a0">
    <w:name w:val="Список а)"/>
    <w:basedOn w:val="a2"/>
    <w:rsid w:val="0054040A"/>
    <w:pPr>
      <w:numPr>
        <w:numId w:val="2"/>
      </w:numPr>
    </w:pPr>
  </w:style>
  <w:style w:type="paragraph" w:styleId="af5">
    <w:name w:val="Document Map"/>
    <w:basedOn w:val="a3"/>
    <w:semiHidden/>
    <w:rsid w:val="004C02B1"/>
    <w:pPr>
      <w:widowControl w:val="0"/>
      <w:shd w:val="clear" w:color="auto" w:fill="000080"/>
      <w:suppressAutoHyphens/>
      <w:jc w:val="both"/>
    </w:pPr>
    <w:rPr>
      <w:rFonts w:ascii="Tahoma" w:hAnsi="Tahoma"/>
      <w:szCs w:val="20"/>
    </w:rPr>
  </w:style>
  <w:style w:type="character" w:styleId="af6">
    <w:name w:val="annotation reference"/>
    <w:semiHidden/>
    <w:rsid w:val="004C02B1"/>
    <w:rPr>
      <w:sz w:val="16"/>
      <w:szCs w:val="16"/>
    </w:rPr>
  </w:style>
  <w:style w:type="paragraph" w:customStyle="1" w:styleId="af7">
    <w:name w:val="Табличный_слева"/>
    <w:basedOn w:val="a3"/>
    <w:rsid w:val="00491BEC"/>
    <w:rPr>
      <w:rFonts w:asciiTheme="minorHAnsi" w:hAnsiTheme="minorHAnsi"/>
      <w:sz w:val="22"/>
      <w:szCs w:val="22"/>
    </w:rPr>
  </w:style>
  <w:style w:type="paragraph" w:customStyle="1" w:styleId="12">
    <w:name w:val="Обычный 1"/>
    <w:basedOn w:val="a3"/>
    <w:next w:val="a3"/>
    <w:semiHidden/>
    <w:rsid w:val="004C02B1"/>
    <w:pPr>
      <w:tabs>
        <w:tab w:val="num" w:pos="360"/>
      </w:tabs>
      <w:spacing w:before="120"/>
      <w:ind w:left="360" w:hanging="360"/>
      <w:jc w:val="both"/>
    </w:pPr>
    <w:rPr>
      <w:szCs w:val="20"/>
    </w:rPr>
  </w:style>
  <w:style w:type="table" w:styleId="af8">
    <w:name w:val="Table Grid"/>
    <w:basedOn w:val="a6"/>
    <w:uiPriority w:val="5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Обычный влево"/>
    <w:basedOn w:val="12"/>
    <w:rsid w:val="0084131A"/>
    <w:pPr>
      <w:tabs>
        <w:tab w:val="clear" w:pos="360"/>
      </w:tabs>
      <w:spacing w:before="0"/>
      <w:ind w:left="0" w:firstLine="0"/>
      <w:jc w:val="left"/>
    </w:pPr>
  </w:style>
  <w:style w:type="paragraph" w:customStyle="1" w:styleId="afa">
    <w:name w:val="Табличный_по ширине"/>
    <w:basedOn w:val="af7"/>
    <w:rsid w:val="00B13A16"/>
    <w:pPr>
      <w:jc w:val="both"/>
    </w:pPr>
    <w:rPr>
      <w:rFonts w:asciiTheme="majorHAnsi" w:hAnsiTheme="majorHAnsi"/>
    </w:rPr>
  </w:style>
  <w:style w:type="character" w:styleId="afb">
    <w:name w:val="Placeholder Text"/>
    <w:basedOn w:val="a5"/>
    <w:uiPriority w:val="99"/>
    <w:semiHidden/>
    <w:rsid w:val="004E26BF"/>
    <w:rPr>
      <w:color w:val="808080"/>
    </w:rPr>
  </w:style>
  <w:style w:type="table" w:customStyle="1" w:styleId="afc">
    <w:name w:val="Стиль Таблица Геоника"/>
    <w:basedOn w:val="a6"/>
    <w:uiPriority w:val="99"/>
    <w:rsid w:val="00B13A16"/>
    <w:tblP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cPr>
      <w:shd w:val="clear" w:color="auto" w:fill="FFFFFF" w:themeFill="background1"/>
    </w:tcPr>
  </w:style>
  <w:style w:type="paragraph" w:styleId="afd">
    <w:name w:val="header"/>
    <w:aliases w:val=" Знак4"/>
    <w:basedOn w:val="a3"/>
    <w:link w:val="afe"/>
    <w:uiPriority w:val="99"/>
    <w:rsid w:val="000F1BCB"/>
    <w:pPr>
      <w:tabs>
        <w:tab w:val="center" w:pos="4677"/>
        <w:tab w:val="right" w:pos="9355"/>
      </w:tabs>
    </w:pPr>
  </w:style>
  <w:style w:type="character" w:customStyle="1" w:styleId="afe">
    <w:name w:val="Верхний колонтитул Знак"/>
    <w:aliases w:val=" Знак4 Знак"/>
    <w:basedOn w:val="a5"/>
    <w:link w:val="afd"/>
    <w:uiPriority w:val="99"/>
    <w:rsid w:val="000F1BCB"/>
    <w:rPr>
      <w:sz w:val="24"/>
      <w:szCs w:val="24"/>
    </w:rPr>
  </w:style>
  <w:style w:type="paragraph" w:styleId="aff">
    <w:name w:val="footer"/>
    <w:aliases w:val=" Знак, Знак6"/>
    <w:basedOn w:val="a3"/>
    <w:link w:val="aff0"/>
    <w:rsid w:val="000F1BCB"/>
    <w:pPr>
      <w:tabs>
        <w:tab w:val="center" w:pos="4677"/>
        <w:tab w:val="right" w:pos="9355"/>
      </w:tabs>
    </w:pPr>
  </w:style>
  <w:style w:type="character" w:customStyle="1" w:styleId="aff0">
    <w:name w:val="Нижний колонтитул Знак"/>
    <w:aliases w:val=" Знак Знак, Знак6 Знак"/>
    <w:basedOn w:val="a5"/>
    <w:link w:val="aff"/>
    <w:uiPriority w:val="99"/>
    <w:rsid w:val="000F1BCB"/>
    <w:rPr>
      <w:sz w:val="24"/>
      <w:szCs w:val="24"/>
    </w:rPr>
  </w:style>
  <w:style w:type="character" w:styleId="aff1">
    <w:name w:val="Hyperlink"/>
    <w:basedOn w:val="a5"/>
    <w:uiPriority w:val="99"/>
    <w:unhideWhenUsed/>
    <w:rsid w:val="005770E2"/>
    <w:rPr>
      <w:color w:val="0000FF" w:themeColor="hyperlink"/>
      <w:u w:val="single"/>
    </w:rPr>
  </w:style>
  <w:style w:type="paragraph" w:styleId="aff2">
    <w:name w:val="Normal (Web)"/>
    <w:basedOn w:val="a3"/>
    <w:unhideWhenUsed/>
    <w:rsid w:val="005770E2"/>
    <w:pPr>
      <w:tabs>
        <w:tab w:val="num" w:pos="0"/>
      </w:tabs>
      <w:spacing w:before="100" w:beforeAutospacing="1" w:after="100" w:afterAutospacing="1" w:line="276" w:lineRule="auto"/>
    </w:pPr>
    <w:rPr>
      <w:rFonts w:ascii="Calibri" w:eastAsia="Calibri" w:hAnsi="Calibri"/>
      <w:bCs/>
      <w:color w:val="000000"/>
      <w:kern w:val="24"/>
      <w:sz w:val="20"/>
      <w:szCs w:val="20"/>
      <w:lang w:val="en-US" w:eastAsia="ar-SA" w:bidi="en-US"/>
    </w:rPr>
  </w:style>
  <w:style w:type="paragraph" w:styleId="aff3">
    <w:name w:val="footnote text"/>
    <w:basedOn w:val="a3"/>
    <w:link w:val="aff4"/>
    <w:uiPriority w:val="99"/>
    <w:unhideWhenUsed/>
    <w:rsid w:val="005770E2"/>
    <w:pPr>
      <w:tabs>
        <w:tab w:val="left" w:pos="708"/>
      </w:tabs>
      <w:spacing w:before="120" w:after="120" w:line="360" w:lineRule="auto"/>
      <w:jc w:val="both"/>
    </w:pPr>
    <w:rPr>
      <w:rFonts w:ascii="Arial" w:hAnsi="Arial"/>
      <w:sz w:val="20"/>
      <w:szCs w:val="20"/>
    </w:rPr>
  </w:style>
  <w:style w:type="character" w:customStyle="1" w:styleId="aff4">
    <w:name w:val="Текст сноски Знак"/>
    <w:basedOn w:val="a5"/>
    <w:link w:val="aff3"/>
    <w:uiPriority w:val="99"/>
    <w:rsid w:val="005770E2"/>
    <w:rPr>
      <w:rFonts w:ascii="Arial" w:hAnsi="Arial"/>
    </w:rPr>
  </w:style>
  <w:style w:type="character" w:styleId="aff5">
    <w:name w:val="footnote reference"/>
    <w:uiPriority w:val="99"/>
    <w:unhideWhenUsed/>
    <w:rsid w:val="005770E2"/>
    <w:rPr>
      <w:vertAlign w:val="superscript"/>
    </w:rPr>
  </w:style>
  <w:style w:type="paragraph" w:styleId="aff6">
    <w:name w:val="List Paragraph"/>
    <w:aliases w:val="Варианты ответов"/>
    <w:basedOn w:val="a3"/>
    <w:link w:val="aff7"/>
    <w:uiPriority w:val="34"/>
    <w:qFormat/>
    <w:rsid w:val="0003278C"/>
    <w:pPr>
      <w:tabs>
        <w:tab w:val="left" w:pos="1080"/>
      </w:tabs>
      <w:spacing w:line="360" w:lineRule="auto"/>
      <w:ind w:left="720" w:firstLine="567"/>
      <w:contextualSpacing/>
      <w:jc w:val="both"/>
    </w:pPr>
    <w:rPr>
      <w:rFonts w:eastAsia="Calibri"/>
      <w:b/>
    </w:rPr>
  </w:style>
  <w:style w:type="paragraph" w:styleId="aff8">
    <w:name w:val="Body Text Indent"/>
    <w:basedOn w:val="a3"/>
    <w:link w:val="aff9"/>
    <w:rsid w:val="00FD4773"/>
    <w:pPr>
      <w:ind w:firstLine="540"/>
      <w:jc w:val="both"/>
    </w:pPr>
  </w:style>
  <w:style w:type="character" w:customStyle="1" w:styleId="aff9">
    <w:name w:val="Основной текст с отступом Знак"/>
    <w:basedOn w:val="a5"/>
    <w:link w:val="aff8"/>
    <w:rsid w:val="00FD4773"/>
    <w:rPr>
      <w:sz w:val="24"/>
      <w:szCs w:val="24"/>
    </w:rPr>
  </w:style>
  <w:style w:type="paragraph" w:styleId="affa">
    <w:name w:val="No Spacing"/>
    <w:aliases w:val="Основной"/>
    <w:link w:val="affb"/>
    <w:uiPriority w:val="1"/>
    <w:qFormat/>
    <w:rsid w:val="00FD4773"/>
    <w:rPr>
      <w:rFonts w:ascii="Calibri" w:eastAsia="Calibri" w:hAnsi="Calibri"/>
      <w:sz w:val="22"/>
      <w:szCs w:val="22"/>
      <w:lang w:eastAsia="en-US"/>
    </w:rPr>
  </w:style>
  <w:style w:type="paragraph" w:styleId="affc">
    <w:name w:val="TOC Heading"/>
    <w:basedOn w:val="1"/>
    <w:next w:val="a3"/>
    <w:uiPriority w:val="39"/>
    <w:unhideWhenUsed/>
    <w:qFormat/>
    <w:rsid w:val="00A00ECE"/>
    <w:pPr>
      <w:keepLines/>
      <w:pageBreakBefore w:val="0"/>
      <w:numPr>
        <w:numId w:val="0"/>
      </w:numPr>
      <w:pBdr>
        <w:top w:val="none" w:sz="0" w:space="0" w:color="auto"/>
        <w:left w:val="none" w:sz="0" w:space="0" w:color="auto"/>
        <w:bottom w:val="none" w:sz="0" w:space="0" w:color="auto"/>
        <w:right w:val="none" w:sz="0" w:space="0" w:color="auto"/>
      </w:pBdr>
      <w:shd w:val="clear" w:color="auto" w:fill="auto"/>
      <w:tabs>
        <w:tab w:val="clear" w:pos="851"/>
      </w:tabs>
      <w:spacing w:before="480" w:after="0"/>
      <w:jc w:val="left"/>
      <w:outlineLvl w:val="9"/>
    </w:pPr>
    <w:rPr>
      <w:rFonts w:asciiTheme="majorHAnsi" w:eastAsiaTheme="majorEastAsia" w:hAnsiTheme="majorHAnsi" w:cstheme="majorBidi"/>
      <w:caps w:val="0"/>
      <w:color w:val="365F91" w:themeColor="accent1" w:themeShade="BF"/>
      <w:kern w:val="0"/>
    </w:rPr>
  </w:style>
  <w:style w:type="paragraph" w:styleId="affd">
    <w:name w:val="Title"/>
    <w:basedOn w:val="a3"/>
    <w:next w:val="a3"/>
    <w:link w:val="affe"/>
    <w:uiPriority w:val="10"/>
    <w:rsid w:val="005E6920"/>
    <w:pPr>
      <w:spacing w:before="720" w:after="200" w:line="276" w:lineRule="auto"/>
    </w:pPr>
    <w:rPr>
      <w:rFonts w:ascii="Calibri" w:hAnsi="Calibri"/>
      <w:caps/>
      <w:color w:val="4F81BD"/>
      <w:spacing w:val="10"/>
      <w:kern w:val="28"/>
      <w:sz w:val="52"/>
      <w:szCs w:val="52"/>
      <w:lang w:val="en-US" w:eastAsia="en-US"/>
    </w:rPr>
  </w:style>
  <w:style w:type="character" w:customStyle="1" w:styleId="affe">
    <w:name w:val="Заголовок Знак"/>
    <w:basedOn w:val="a5"/>
    <w:link w:val="affd"/>
    <w:uiPriority w:val="10"/>
    <w:rsid w:val="005E6920"/>
    <w:rPr>
      <w:rFonts w:ascii="Calibri" w:hAnsi="Calibri"/>
      <w:caps/>
      <w:color w:val="4F81BD"/>
      <w:spacing w:val="10"/>
      <w:kern w:val="28"/>
      <w:sz w:val="52"/>
      <w:szCs w:val="52"/>
      <w:lang w:val="en-US" w:eastAsia="en-US"/>
    </w:rPr>
  </w:style>
  <w:style w:type="paragraph" w:styleId="afff">
    <w:name w:val="Subtitle"/>
    <w:basedOn w:val="a3"/>
    <w:next w:val="a3"/>
    <w:link w:val="afff0"/>
    <w:uiPriority w:val="11"/>
    <w:rsid w:val="005E6920"/>
    <w:pPr>
      <w:spacing w:before="200" w:after="1000"/>
    </w:pPr>
    <w:rPr>
      <w:rFonts w:ascii="Calibri" w:hAnsi="Calibri"/>
      <w:caps/>
      <w:color w:val="595959"/>
      <w:spacing w:val="10"/>
      <w:lang w:val="en-US" w:eastAsia="en-US"/>
    </w:rPr>
  </w:style>
  <w:style w:type="character" w:customStyle="1" w:styleId="afff0">
    <w:name w:val="Подзаголовок Знак"/>
    <w:basedOn w:val="a5"/>
    <w:link w:val="afff"/>
    <w:uiPriority w:val="11"/>
    <w:rsid w:val="005E6920"/>
    <w:rPr>
      <w:rFonts w:ascii="Calibri" w:hAnsi="Calibri"/>
      <w:caps/>
      <w:color w:val="595959"/>
      <w:spacing w:val="10"/>
      <w:sz w:val="24"/>
      <w:szCs w:val="24"/>
      <w:lang w:val="en-US" w:eastAsia="en-US"/>
    </w:rPr>
  </w:style>
  <w:style w:type="character" w:styleId="afff1">
    <w:name w:val="Strong"/>
    <w:uiPriority w:val="22"/>
    <w:rsid w:val="005E6920"/>
    <w:rPr>
      <w:b/>
      <w:bCs/>
    </w:rPr>
  </w:style>
  <w:style w:type="character" w:styleId="afff2">
    <w:name w:val="Emphasis"/>
    <w:uiPriority w:val="20"/>
    <w:rsid w:val="005E6920"/>
    <w:rPr>
      <w:caps/>
      <w:color w:val="243F60"/>
      <w:spacing w:val="5"/>
    </w:rPr>
  </w:style>
  <w:style w:type="paragraph" w:styleId="23">
    <w:name w:val="Quote"/>
    <w:basedOn w:val="a3"/>
    <w:next w:val="a3"/>
    <w:link w:val="24"/>
    <w:uiPriority w:val="29"/>
    <w:rsid w:val="005E6920"/>
    <w:pPr>
      <w:spacing w:before="200" w:after="200" w:line="276" w:lineRule="auto"/>
    </w:pPr>
    <w:rPr>
      <w:rFonts w:ascii="Calibri" w:hAnsi="Calibri"/>
      <w:i/>
      <w:iCs/>
      <w:sz w:val="20"/>
      <w:szCs w:val="20"/>
      <w:lang w:val="en-US" w:eastAsia="en-US"/>
    </w:rPr>
  </w:style>
  <w:style w:type="character" w:customStyle="1" w:styleId="24">
    <w:name w:val="Цитата 2 Знак"/>
    <w:basedOn w:val="a5"/>
    <w:link w:val="23"/>
    <w:uiPriority w:val="29"/>
    <w:rsid w:val="005E6920"/>
    <w:rPr>
      <w:rFonts w:ascii="Calibri" w:hAnsi="Calibri"/>
      <w:i/>
      <w:iCs/>
      <w:lang w:val="en-US" w:eastAsia="en-US"/>
    </w:rPr>
  </w:style>
  <w:style w:type="paragraph" w:styleId="afff3">
    <w:name w:val="Intense Quote"/>
    <w:basedOn w:val="a3"/>
    <w:next w:val="a3"/>
    <w:link w:val="afff4"/>
    <w:uiPriority w:val="30"/>
    <w:rsid w:val="005E6920"/>
    <w:pPr>
      <w:pBdr>
        <w:top w:val="single" w:sz="4" w:space="10" w:color="4F81BD"/>
        <w:left w:val="single" w:sz="4" w:space="10" w:color="4F81BD"/>
      </w:pBdr>
      <w:spacing w:before="200" w:line="276" w:lineRule="auto"/>
      <w:ind w:left="1296" w:right="1152"/>
      <w:jc w:val="both"/>
    </w:pPr>
    <w:rPr>
      <w:rFonts w:ascii="Calibri" w:hAnsi="Calibri"/>
      <w:i/>
      <w:iCs/>
      <w:color w:val="4F81BD"/>
      <w:sz w:val="20"/>
      <w:szCs w:val="20"/>
      <w:lang w:val="en-US" w:eastAsia="en-US"/>
    </w:rPr>
  </w:style>
  <w:style w:type="character" w:customStyle="1" w:styleId="afff4">
    <w:name w:val="Выделенная цитата Знак"/>
    <w:basedOn w:val="a5"/>
    <w:link w:val="afff3"/>
    <w:uiPriority w:val="30"/>
    <w:rsid w:val="005E6920"/>
    <w:rPr>
      <w:rFonts w:ascii="Calibri" w:hAnsi="Calibri"/>
      <w:i/>
      <w:iCs/>
      <w:color w:val="4F81BD"/>
      <w:lang w:val="en-US" w:eastAsia="en-US"/>
    </w:rPr>
  </w:style>
  <w:style w:type="character" w:styleId="afff5">
    <w:name w:val="Subtle Emphasis"/>
    <w:uiPriority w:val="19"/>
    <w:rsid w:val="005E6920"/>
    <w:rPr>
      <w:i/>
      <w:iCs/>
      <w:color w:val="243F60"/>
    </w:rPr>
  </w:style>
  <w:style w:type="character" w:styleId="afff6">
    <w:name w:val="Intense Emphasis"/>
    <w:uiPriority w:val="21"/>
    <w:rsid w:val="005E6920"/>
    <w:rPr>
      <w:b/>
      <w:bCs/>
      <w:caps/>
      <w:color w:val="243F60"/>
      <w:spacing w:val="10"/>
    </w:rPr>
  </w:style>
  <w:style w:type="character" w:styleId="afff7">
    <w:name w:val="Subtle Reference"/>
    <w:uiPriority w:val="31"/>
    <w:rsid w:val="005E6920"/>
    <w:rPr>
      <w:b/>
      <w:bCs/>
      <w:color w:val="4F81BD"/>
    </w:rPr>
  </w:style>
  <w:style w:type="character" w:styleId="afff8">
    <w:name w:val="Intense Reference"/>
    <w:uiPriority w:val="32"/>
    <w:rsid w:val="005E6920"/>
    <w:rPr>
      <w:b/>
      <w:bCs/>
      <w:i/>
      <w:iCs/>
      <w:caps/>
      <w:color w:val="4F81BD"/>
    </w:rPr>
  </w:style>
  <w:style w:type="character" w:styleId="afff9">
    <w:name w:val="Book Title"/>
    <w:uiPriority w:val="33"/>
    <w:rsid w:val="005E6920"/>
    <w:rPr>
      <w:b/>
      <w:bCs/>
      <w:i/>
      <w:iCs/>
      <w:spacing w:val="9"/>
    </w:rPr>
  </w:style>
  <w:style w:type="paragraph" w:styleId="afffa">
    <w:name w:val="List Bullet"/>
    <w:basedOn w:val="a3"/>
    <w:uiPriority w:val="99"/>
    <w:unhideWhenUsed/>
    <w:rsid w:val="005E6920"/>
    <w:pPr>
      <w:spacing w:before="200" w:after="200" w:line="360" w:lineRule="auto"/>
      <w:ind w:left="1571" w:hanging="360"/>
      <w:contextualSpacing/>
      <w:jc w:val="both"/>
    </w:pPr>
    <w:rPr>
      <w:rFonts w:ascii="Calibri" w:hAnsi="Calibri"/>
      <w:sz w:val="20"/>
      <w:szCs w:val="20"/>
      <w:lang w:val="en-US" w:eastAsia="en-US" w:bidi="en-US"/>
    </w:rPr>
  </w:style>
  <w:style w:type="character" w:styleId="afffb">
    <w:name w:val="FollowedHyperlink"/>
    <w:uiPriority w:val="99"/>
    <w:unhideWhenUsed/>
    <w:rsid w:val="005E6920"/>
    <w:rPr>
      <w:color w:val="800080"/>
      <w:u w:val="single"/>
    </w:rPr>
  </w:style>
  <w:style w:type="paragraph" w:styleId="afffc">
    <w:name w:val="Body Text"/>
    <w:aliases w:val=" Знак1 Знак Знак Знак Знак, Знак1 Знак Знак Знак"/>
    <w:basedOn w:val="a3"/>
    <w:link w:val="afffd"/>
    <w:unhideWhenUsed/>
    <w:rsid w:val="005E6920"/>
    <w:pPr>
      <w:spacing w:before="200" w:after="120" w:line="360" w:lineRule="auto"/>
      <w:ind w:firstLine="709"/>
      <w:jc w:val="both"/>
    </w:pPr>
    <w:rPr>
      <w:rFonts w:ascii="Calibri" w:hAnsi="Calibri"/>
      <w:lang w:val="en-US" w:eastAsia="en-US"/>
    </w:rPr>
  </w:style>
  <w:style w:type="character" w:customStyle="1" w:styleId="afffd">
    <w:name w:val="Основной текст Знак"/>
    <w:aliases w:val=" Знак1 Знак Знак Знак Знак Знак, Знак1 Знак Знак Знак Знак1"/>
    <w:basedOn w:val="a5"/>
    <w:link w:val="afffc"/>
    <w:rsid w:val="005E6920"/>
    <w:rPr>
      <w:rFonts w:ascii="Calibri" w:hAnsi="Calibri"/>
      <w:sz w:val="24"/>
      <w:szCs w:val="24"/>
      <w:lang w:val="en-US" w:eastAsia="en-US"/>
    </w:rPr>
  </w:style>
  <w:style w:type="paragraph" w:styleId="25">
    <w:name w:val="Body Text 2"/>
    <w:aliases w:val=" Знак1"/>
    <w:basedOn w:val="a3"/>
    <w:link w:val="26"/>
    <w:rsid w:val="005E6920"/>
    <w:pPr>
      <w:spacing w:before="200" w:after="200" w:line="360" w:lineRule="auto"/>
      <w:ind w:firstLine="680"/>
      <w:jc w:val="center"/>
    </w:pPr>
    <w:rPr>
      <w:rFonts w:ascii="Calibri" w:hAnsi="Calibri"/>
      <w:b/>
      <w:bCs/>
      <w:caps/>
      <w:lang w:val="en-US" w:eastAsia="en-US"/>
    </w:rPr>
  </w:style>
  <w:style w:type="character" w:customStyle="1" w:styleId="26">
    <w:name w:val="Основной текст 2 Знак"/>
    <w:aliases w:val=" Знак1 Знак"/>
    <w:basedOn w:val="a5"/>
    <w:link w:val="25"/>
    <w:rsid w:val="005E6920"/>
    <w:rPr>
      <w:rFonts w:ascii="Calibri" w:hAnsi="Calibri"/>
      <w:b/>
      <w:bCs/>
      <w:caps/>
      <w:sz w:val="24"/>
      <w:szCs w:val="24"/>
      <w:lang w:val="en-US" w:eastAsia="en-US"/>
    </w:rPr>
  </w:style>
  <w:style w:type="numbering" w:styleId="111111">
    <w:name w:val="Outline List 2"/>
    <w:basedOn w:val="a7"/>
    <w:rsid w:val="005E6920"/>
    <w:pPr>
      <w:numPr>
        <w:numId w:val="7"/>
      </w:numPr>
    </w:pPr>
  </w:style>
  <w:style w:type="character" w:styleId="afffe">
    <w:name w:val="page number"/>
    <w:basedOn w:val="a5"/>
    <w:rsid w:val="005E6920"/>
  </w:style>
  <w:style w:type="paragraph" w:styleId="27">
    <w:name w:val="Body Text Indent 2"/>
    <w:basedOn w:val="a3"/>
    <w:link w:val="28"/>
    <w:rsid w:val="005E6920"/>
    <w:pPr>
      <w:spacing w:before="200" w:after="120" w:line="480" w:lineRule="auto"/>
      <w:ind w:left="283" w:firstLine="680"/>
      <w:jc w:val="both"/>
    </w:pPr>
    <w:rPr>
      <w:rFonts w:ascii="Calibri" w:hAnsi="Calibri"/>
      <w:lang w:val="en-US" w:eastAsia="en-US"/>
    </w:rPr>
  </w:style>
  <w:style w:type="character" w:customStyle="1" w:styleId="28">
    <w:name w:val="Основной текст с отступом 2 Знак"/>
    <w:basedOn w:val="a5"/>
    <w:link w:val="27"/>
    <w:rsid w:val="005E6920"/>
    <w:rPr>
      <w:rFonts w:ascii="Calibri" w:hAnsi="Calibri"/>
      <w:sz w:val="24"/>
      <w:szCs w:val="24"/>
      <w:lang w:val="en-US" w:eastAsia="en-US"/>
    </w:rPr>
  </w:style>
  <w:style w:type="numbering" w:styleId="1ai">
    <w:name w:val="Outline List 1"/>
    <w:basedOn w:val="a7"/>
    <w:rsid w:val="005E6920"/>
    <w:pPr>
      <w:numPr>
        <w:numId w:val="8"/>
      </w:numPr>
    </w:pPr>
  </w:style>
  <w:style w:type="paragraph" w:styleId="32">
    <w:name w:val="Body Text 3"/>
    <w:basedOn w:val="a3"/>
    <w:link w:val="33"/>
    <w:rsid w:val="005E6920"/>
    <w:pPr>
      <w:spacing w:before="200" w:after="120" w:line="360" w:lineRule="auto"/>
      <w:ind w:firstLine="680"/>
      <w:jc w:val="both"/>
    </w:pPr>
    <w:rPr>
      <w:rFonts w:ascii="Calibri" w:hAnsi="Calibri"/>
      <w:sz w:val="16"/>
      <w:szCs w:val="16"/>
      <w:lang w:val="en-US" w:eastAsia="en-US"/>
    </w:rPr>
  </w:style>
  <w:style w:type="character" w:customStyle="1" w:styleId="33">
    <w:name w:val="Основной текст 3 Знак"/>
    <w:basedOn w:val="a5"/>
    <w:link w:val="32"/>
    <w:rsid w:val="005E6920"/>
    <w:rPr>
      <w:rFonts w:ascii="Calibri" w:hAnsi="Calibri"/>
      <w:sz w:val="16"/>
      <w:szCs w:val="16"/>
      <w:lang w:val="en-US" w:eastAsia="en-US"/>
    </w:rPr>
  </w:style>
  <w:style w:type="paragraph" w:styleId="34">
    <w:name w:val="Body Text Indent 3"/>
    <w:basedOn w:val="a3"/>
    <w:link w:val="35"/>
    <w:rsid w:val="005E6920"/>
    <w:pPr>
      <w:spacing w:before="200" w:after="200" w:line="360" w:lineRule="auto"/>
      <w:ind w:left="708" w:firstLine="709"/>
      <w:jc w:val="both"/>
    </w:pPr>
    <w:rPr>
      <w:rFonts w:ascii="Calibri" w:hAnsi="Calibri"/>
      <w:sz w:val="28"/>
      <w:szCs w:val="28"/>
      <w:lang w:val="en-US" w:eastAsia="en-US"/>
    </w:rPr>
  </w:style>
  <w:style w:type="character" w:customStyle="1" w:styleId="35">
    <w:name w:val="Основной текст с отступом 3 Знак"/>
    <w:basedOn w:val="a5"/>
    <w:link w:val="34"/>
    <w:rsid w:val="005E6920"/>
    <w:rPr>
      <w:rFonts w:ascii="Calibri" w:hAnsi="Calibri"/>
      <w:sz w:val="28"/>
      <w:szCs w:val="28"/>
      <w:lang w:val="en-US" w:eastAsia="en-US"/>
    </w:rPr>
  </w:style>
  <w:style w:type="paragraph" w:styleId="affff">
    <w:name w:val="Block Text"/>
    <w:basedOn w:val="a3"/>
    <w:rsid w:val="005E6920"/>
    <w:pPr>
      <w:spacing w:before="200" w:after="200" w:line="360" w:lineRule="auto"/>
      <w:ind w:left="526" w:right="43" w:firstLine="709"/>
      <w:jc w:val="both"/>
    </w:pPr>
    <w:rPr>
      <w:rFonts w:ascii="Calibri" w:hAnsi="Calibri"/>
      <w:sz w:val="28"/>
      <w:szCs w:val="28"/>
      <w:lang w:val="en-US" w:eastAsia="en-US" w:bidi="en-US"/>
    </w:rPr>
  </w:style>
  <w:style w:type="character" w:styleId="affff0">
    <w:name w:val="line number"/>
    <w:rsid w:val="005E6920"/>
    <w:rPr>
      <w:sz w:val="18"/>
      <w:szCs w:val="18"/>
    </w:rPr>
  </w:style>
  <w:style w:type="paragraph" w:styleId="29">
    <w:name w:val="List 2"/>
    <w:basedOn w:val="a2"/>
    <w:rsid w:val="005E6920"/>
    <w:pPr>
      <w:numPr>
        <w:numId w:val="0"/>
      </w:numPr>
      <w:spacing w:before="200" w:after="240" w:line="240" w:lineRule="atLeast"/>
      <w:ind w:left="1800" w:hanging="360"/>
    </w:pPr>
    <w:rPr>
      <w:rFonts w:ascii="Arial" w:hAnsi="Arial" w:cs="Arial"/>
      <w:snapToGrid/>
      <w:spacing w:val="-5"/>
      <w:sz w:val="20"/>
      <w:szCs w:val="20"/>
      <w:lang w:val="en-US" w:eastAsia="en-US" w:bidi="en-US"/>
    </w:rPr>
  </w:style>
  <w:style w:type="paragraph" w:styleId="36">
    <w:name w:val="List 3"/>
    <w:basedOn w:val="a2"/>
    <w:rsid w:val="005E6920"/>
    <w:pPr>
      <w:numPr>
        <w:numId w:val="0"/>
      </w:numPr>
      <w:spacing w:before="200" w:after="240" w:line="240" w:lineRule="atLeast"/>
      <w:ind w:left="2160" w:hanging="360"/>
    </w:pPr>
    <w:rPr>
      <w:rFonts w:ascii="Arial" w:hAnsi="Arial" w:cs="Arial"/>
      <w:snapToGrid/>
      <w:spacing w:val="-5"/>
      <w:sz w:val="20"/>
      <w:szCs w:val="20"/>
      <w:lang w:val="en-US" w:eastAsia="en-US" w:bidi="en-US"/>
    </w:rPr>
  </w:style>
  <w:style w:type="paragraph" w:styleId="41">
    <w:name w:val="List 4"/>
    <w:basedOn w:val="a2"/>
    <w:rsid w:val="005E6920"/>
    <w:pPr>
      <w:numPr>
        <w:numId w:val="0"/>
      </w:numPr>
      <w:spacing w:before="200" w:after="240" w:line="240" w:lineRule="atLeast"/>
      <w:ind w:left="2520" w:hanging="360"/>
    </w:pPr>
    <w:rPr>
      <w:rFonts w:ascii="Arial" w:hAnsi="Arial" w:cs="Arial"/>
      <w:snapToGrid/>
      <w:spacing w:val="-5"/>
      <w:sz w:val="20"/>
      <w:szCs w:val="20"/>
      <w:lang w:val="en-US" w:eastAsia="en-US" w:bidi="en-US"/>
    </w:rPr>
  </w:style>
  <w:style w:type="paragraph" w:styleId="51">
    <w:name w:val="List 5"/>
    <w:basedOn w:val="a2"/>
    <w:rsid w:val="005E6920"/>
    <w:pPr>
      <w:numPr>
        <w:numId w:val="0"/>
      </w:numPr>
      <w:spacing w:before="200" w:after="240" w:line="240" w:lineRule="atLeast"/>
      <w:ind w:left="2880" w:hanging="360"/>
    </w:pPr>
    <w:rPr>
      <w:rFonts w:ascii="Arial" w:hAnsi="Arial" w:cs="Arial"/>
      <w:snapToGrid/>
      <w:spacing w:val="-5"/>
      <w:sz w:val="20"/>
      <w:szCs w:val="20"/>
      <w:lang w:val="en-US" w:eastAsia="en-US" w:bidi="en-US"/>
    </w:rPr>
  </w:style>
  <w:style w:type="paragraph" w:styleId="2a">
    <w:name w:val="List Bullet 2"/>
    <w:basedOn w:val="afffa"/>
    <w:autoRedefine/>
    <w:rsid w:val="005E6920"/>
    <w:pPr>
      <w:tabs>
        <w:tab w:val="num" w:pos="360"/>
      </w:tabs>
      <w:spacing w:after="240" w:line="240" w:lineRule="atLeast"/>
      <w:ind w:left="1800"/>
      <w:contextualSpacing w:val="0"/>
    </w:pPr>
    <w:rPr>
      <w:rFonts w:ascii="Arial" w:hAnsi="Arial" w:cs="Arial"/>
      <w:spacing w:val="-5"/>
    </w:rPr>
  </w:style>
  <w:style w:type="paragraph" w:styleId="37">
    <w:name w:val="List Bullet 3"/>
    <w:basedOn w:val="afffa"/>
    <w:autoRedefine/>
    <w:rsid w:val="005E6920"/>
    <w:pPr>
      <w:tabs>
        <w:tab w:val="num" w:pos="360"/>
      </w:tabs>
      <w:spacing w:after="240" w:line="240" w:lineRule="atLeast"/>
      <w:ind w:left="2160"/>
      <w:contextualSpacing w:val="0"/>
    </w:pPr>
    <w:rPr>
      <w:rFonts w:ascii="Arial" w:hAnsi="Arial" w:cs="Arial"/>
      <w:spacing w:val="-5"/>
    </w:rPr>
  </w:style>
  <w:style w:type="paragraph" w:styleId="42">
    <w:name w:val="List Bullet 4"/>
    <w:basedOn w:val="afffa"/>
    <w:autoRedefine/>
    <w:rsid w:val="005E6920"/>
    <w:pPr>
      <w:tabs>
        <w:tab w:val="num" w:pos="360"/>
      </w:tabs>
      <w:spacing w:after="240" w:line="240" w:lineRule="atLeast"/>
      <w:ind w:left="2520"/>
      <w:contextualSpacing w:val="0"/>
    </w:pPr>
    <w:rPr>
      <w:rFonts w:ascii="Arial" w:hAnsi="Arial" w:cs="Arial"/>
      <w:spacing w:val="-5"/>
    </w:rPr>
  </w:style>
  <w:style w:type="paragraph" w:styleId="52">
    <w:name w:val="List Bullet 5"/>
    <w:basedOn w:val="afffa"/>
    <w:autoRedefine/>
    <w:rsid w:val="005E6920"/>
    <w:pPr>
      <w:tabs>
        <w:tab w:val="num" w:pos="360"/>
      </w:tabs>
      <w:spacing w:after="240" w:line="240" w:lineRule="atLeast"/>
      <w:ind w:left="2880"/>
      <w:contextualSpacing w:val="0"/>
    </w:pPr>
    <w:rPr>
      <w:rFonts w:ascii="Arial" w:hAnsi="Arial" w:cs="Arial"/>
      <w:spacing w:val="-5"/>
    </w:rPr>
  </w:style>
  <w:style w:type="paragraph" w:styleId="affff1">
    <w:name w:val="List Continue"/>
    <w:basedOn w:val="a2"/>
    <w:rsid w:val="005E6920"/>
    <w:pPr>
      <w:numPr>
        <w:numId w:val="0"/>
      </w:numPr>
      <w:spacing w:before="200" w:after="240" w:line="240" w:lineRule="atLeast"/>
      <w:ind w:left="1440"/>
    </w:pPr>
    <w:rPr>
      <w:rFonts w:ascii="Arial" w:hAnsi="Arial" w:cs="Arial"/>
      <w:snapToGrid/>
      <w:spacing w:val="-5"/>
      <w:sz w:val="20"/>
      <w:szCs w:val="20"/>
      <w:lang w:val="en-US" w:eastAsia="en-US" w:bidi="en-US"/>
    </w:rPr>
  </w:style>
  <w:style w:type="paragraph" w:styleId="2b">
    <w:name w:val="List Continue 2"/>
    <w:basedOn w:val="affff1"/>
    <w:rsid w:val="005E6920"/>
    <w:pPr>
      <w:ind w:left="2160"/>
    </w:pPr>
  </w:style>
  <w:style w:type="paragraph" w:styleId="38">
    <w:name w:val="List Continue 3"/>
    <w:basedOn w:val="affff1"/>
    <w:rsid w:val="005E6920"/>
    <w:pPr>
      <w:ind w:left="2520"/>
    </w:pPr>
  </w:style>
  <w:style w:type="paragraph" w:styleId="43">
    <w:name w:val="List Continue 4"/>
    <w:basedOn w:val="affff1"/>
    <w:rsid w:val="005E6920"/>
    <w:pPr>
      <w:ind w:left="2880"/>
    </w:pPr>
  </w:style>
  <w:style w:type="paragraph" w:styleId="53">
    <w:name w:val="List Continue 5"/>
    <w:basedOn w:val="affff1"/>
    <w:rsid w:val="005E6920"/>
    <w:pPr>
      <w:ind w:left="3240"/>
    </w:pPr>
  </w:style>
  <w:style w:type="paragraph" w:styleId="affff2">
    <w:name w:val="List Number"/>
    <w:basedOn w:val="a3"/>
    <w:rsid w:val="005E6920"/>
    <w:pPr>
      <w:spacing w:before="100" w:beforeAutospacing="1" w:after="100" w:afterAutospacing="1" w:line="360" w:lineRule="auto"/>
      <w:ind w:firstLine="709"/>
      <w:jc w:val="both"/>
    </w:pPr>
    <w:rPr>
      <w:rFonts w:ascii="Calibri" w:hAnsi="Calibri"/>
      <w:sz w:val="28"/>
      <w:szCs w:val="28"/>
      <w:lang w:val="en-US" w:eastAsia="en-US" w:bidi="en-US"/>
    </w:rPr>
  </w:style>
  <w:style w:type="paragraph" w:styleId="2c">
    <w:name w:val="List Number 2"/>
    <w:basedOn w:val="affff2"/>
    <w:rsid w:val="005E6920"/>
    <w:pPr>
      <w:spacing w:before="0" w:beforeAutospacing="0" w:after="240" w:afterAutospacing="0" w:line="240" w:lineRule="atLeast"/>
      <w:ind w:left="1800" w:hanging="360"/>
    </w:pPr>
    <w:rPr>
      <w:rFonts w:ascii="Arial" w:hAnsi="Arial" w:cs="Arial"/>
      <w:spacing w:val="-5"/>
      <w:sz w:val="20"/>
      <w:szCs w:val="20"/>
    </w:rPr>
  </w:style>
  <w:style w:type="paragraph" w:styleId="39">
    <w:name w:val="List Number 3"/>
    <w:basedOn w:val="affff2"/>
    <w:rsid w:val="005E6920"/>
    <w:pPr>
      <w:tabs>
        <w:tab w:val="num" w:pos="720"/>
      </w:tabs>
      <w:spacing w:before="0" w:beforeAutospacing="0" w:after="240" w:afterAutospacing="0" w:line="240" w:lineRule="atLeast"/>
      <w:ind w:left="2160"/>
    </w:pPr>
    <w:rPr>
      <w:rFonts w:ascii="Arial" w:hAnsi="Arial" w:cs="Arial"/>
      <w:spacing w:val="-5"/>
      <w:sz w:val="20"/>
      <w:szCs w:val="20"/>
    </w:rPr>
  </w:style>
  <w:style w:type="paragraph" w:styleId="44">
    <w:name w:val="List Number 4"/>
    <w:basedOn w:val="affff2"/>
    <w:rsid w:val="005E6920"/>
    <w:pPr>
      <w:spacing w:before="0" w:beforeAutospacing="0" w:after="240" w:afterAutospacing="0" w:line="240" w:lineRule="atLeast"/>
      <w:ind w:left="2520" w:hanging="360"/>
    </w:pPr>
    <w:rPr>
      <w:rFonts w:ascii="Arial" w:hAnsi="Arial" w:cs="Arial"/>
      <w:spacing w:val="-5"/>
      <w:sz w:val="20"/>
      <w:szCs w:val="20"/>
    </w:rPr>
  </w:style>
  <w:style w:type="paragraph" w:styleId="54">
    <w:name w:val="List Number 5"/>
    <w:basedOn w:val="affff2"/>
    <w:rsid w:val="005E6920"/>
    <w:pPr>
      <w:spacing w:before="0" w:beforeAutospacing="0" w:after="240" w:afterAutospacing="0" w:line="240" w:lineRule="atLeast"/>
      <w:ind w:left="2880" w:hanging="360"/>
    </w:pPr>
    <w:rPr>
      <w:rFonts w:ascii="Arial" w:hAnsi="Arial" w:cs="Arial"/>
      <w:spacing w:val="-5"/>
      <w:sz w:val="20"/>
      <w:szCs w:val="20"/>
    </w:rPr>
  </w:style>
  <w:style w:type="paragraph" w:styleId="affff3">
    <w:name w:val="Message Header"/>
    <w:basedOn w:val="afffc"/>
    <w:link w:val="affff4"/>
    <w:rsid w:val="005E6920"/>
    <w:pPr>
      <w:keepLines/>
      <w:tabs>
        <w:tab w:val="left" w:pos="3600"/>
        <w:tab w:val="left" w:pos="4680"/>
      </w:tabs>
      <w:spacing w:line="280" w:lineRule="exact"/>
      <w:ind w:left="1080" w:right="2160" w:hanging="1080"/>
    </w:pPr>
    <w:rPr>
      <w:rFonts w:ascii="Arial" w:hAnsi="Arial"/>
      <w:sz w:val="22"/>
      <w:szCs w:val="22"/>
    </w:rPr>
  </w:style>
  <w:style w:type="character" w:customStyle="1" w:styleId="affff4">
    <w:name w:val="Шапка Знак"/>
    <w:basedOn w:val="a5"/>
    <w:link w:val="affff3"/>
    <w:rsid w:val="005E6920"/>
    <w:rPr>
      <w:rFonts w:ascii="Arial" w:hAnsi="Arial"/>
      <w:sz w:val="22"/>
      <w:szCs w:val="22"/>
      <w:lang w:val="en-US" w:eastAsia="en-US"/>
    </w:rPr>
  </w:style>
  <w:style w:type="paragraph" w:styleId="affff5">
    <w:name w:val="Normal Indent"/>
    <w:basedOn w:val="a3"/>
    <w:rsid w:val="005E6920"/>
    <w:pPr>
      <w:spacing w:before="200" w:after="200" w:line="360" w:lineRule="auto"/>
      <w:ind w:left="1440" w:firstLine="709"/>
      <w:jc w:val="both"/>
    </w:pPr>
    <w:rPr>
      <w:rFonts w:ascii="Arial" w:hAnsi="Arial" w:cs="Arial"/>
      <w:spacing w:val="-5"/>
      <w:sz w:val="20"/>
      <w:szCs w:val="20"/>
      <w:lang w:val="en-US" w:eastAsia="en-US" w:bidi="en-US"/>
    </w:rPr>
  </w:style>
  <w:style w:type="paragraph" w:styleId="HTML">
    <w:name w:val="HTML Address"/>
    <w:basedOn w:val="a3"/>
    <w:link w:val="HTML0"/>
    <w:rsid w:val="005E6920"/>
    <w:pPr>
      <w:spacing w:before="200" w:after="200" w:line="360" w:lineRule="auto"/>
      <w:ind w:left="1080" w:firstLine="709"/>
      <w:jc w:val="both"/>
    </w:pPr>
    <w:rPr>
      <w:rFonts w:ascii="Arial" w:hAnsi="Arial"/>
      <w:i/>
      <w:iCs/>
      <w:spacing w:val="-5"/>
      <w:sz w:val="20"/>
      <w:szCs w:val="20"/>
      <w:lang w:val="en-US" w:eastAsia="en-US"/>
    </w:rPr>
  </w:style>
  <w:style w:type="character" w:customStyle="1" w:styleId="HTML0">
    <w:name w:val="Адрес HTML Знак"/>
    <w:basedOn w:val="a5"/>
    <w:link w:val="HTML"/>
    <w:rsid w:val="005E6920"/>
    <w:rPr>
      <w:rFonts w:ascii="Arial" w:hAnsi="Arial"/>
      <w:i/>
      <w:iCs/>
      <w:spacing w:val="-5"/>
      <w:lang w:val="en-US" w:eastAsia="en-US"/>
    </w:rPr>
  </w:style>
  <w:style w:type="paragraph" w:styleId="affff6">
    <w:name w:val="envelope address"/>
    <w:basedOn w:val="a3"/>
    <w:rsid w:val="005E6920"/>
    <w:pPr>
      <w:framePr w:w="7920" w:h="1980" w:hRule="exact" w:hSpace="180" w:wrap="auto" w:hAnchor="page" w:xAlign="center" w:yAlign="bottom"/>
      <w:spacing w:before="200" w:after="200" w:line="360" w:lineRule="auto"/>
      <w:ind w:left="2880" w:firstLine="709"/>
      <w:jc w:val="both"/>
    </w:pPr>
    <w:rPr>
      <w:rFonts w:ascii="Arial" w:hAnsi="Arial" w:cs="Arial"/>
      <w:spacing w:val="-5"/>
      <w:sz w:val="28"/>
      <w:szCs w:val="28"/>
      <w:lang w:val="en-US" w:eastAsia="en-US" w:bidi="en-US"/>
    </w:rPr>
  </w:style>
  <w:style w:type="character" w:styleId="HTML1">
    <w:name w:val="HTML Acronym"/>
    <w:rsid w:val="005E6920"/>
    <w:rPr>
      <w:lang w:val="ru-RU"/>
    </w:rPr>
  </w:style>
  <w:style w:type="paragraph" w:styleId="affff7">
    <w:name w:val="Date"/>
    <w:basedOn w:val="a3"/>
    <w:next w:val="a3"/>
    <w:link w:val="affff8"/>
    <w:rsid w:val="005E6920"/>
    <w:pPr>
      <w:spacing w:before="200" w:after="200" w:line="360" w:lineRule="auto"/>
      <w:ind w:left="1080" w:firstLine="709"/>
      <w:jc w:val="both"/>
    </w:pPr>
    <w:rPr>
      <w:rFonts w:ascii="Arial" w:hAnsi="Arial"/>
      <w:spacing w:val="-5"/>
      <w:sz w:val="20"/>
      <w:szCs w:val="20"/>
      <w:lang w:val="en-US" w:eastAsia="en-US"/>
    </w:rPr>
  </w:style>
  <w:style w:type="character" w:customStyle="1" w:styleId="affff8">
    <w:name w:val="Дата Знак"/>
    <w:basedOn w:val="a5"/>
    <w:link w:val="affff7"/>
    <w:rsid w:val="005E6920"/>
    <w:rPr>
      <w:rFonts w:ascii="Arial" w:hAnsi="Arial"/>
      <w:spacing w:val="-5"/>
      <w:lang w:val="en-US" w:eastAsia="en-US"/>
    </w:rPr>
  </w:style>
  <w:style w:type="paragraph" w:styleId="affff9">
    <w:name w:val="Note Heading"/>
    <w:basedOn w:val="a3"/>
    <w:next w:val="a3"/>
    <w:link w:val="affffa"/>
    <w:rsid w:val="005E6920"/>
    <w:pPr>
      <w:spacing w:before="200" w:after="200" w:line="360" w:lineRule="auto"/>
      <w:ind w:left="1080" w:firstLine="709"/>
      <w:jc w:val="both"/>
    </w:pPr>
    <w:rPr>
      <w:rFonts w:ascii="Arial" w:hAnsi="Arial"/>
      <w:spacing w:val="-5"/>
      <w:sz w:val="20"/>
      <w:szCs w:val="20"/>
      <w:lang w:val="en-US" w:eastAsia="en-US"/>
    </w:rPr>
  </w:style>
  <w:style w:type="character" w:customStyle="1" w:styleId="affffa">
    <w:name w:val="Заголовок записки Знак"/>
    <w:basedOn w:val="a5"/>
    <w:link w:val="affff9"/>
    <w:rsid w:val="005E6920"/>
    <w:rPr>
      <w:rFonts w:ascii="Arial" w:hAnsi="Arial"/>
      <w:spacing w:val="-5"/>
      <w:lang w:val="en-US" w:eastAsia="en-US"/>
    </w:rPr>
  </w:style>
  <w:style w:type="character" w:styleId="HTML2">
    <w:name w:val="HTML Keyboard"/>
    <w:rsid w:val="005E6920"/>
    <w:rPr>
      <w:rFonts w:ascii="Courier New" w:hAnsi="Courier New" w:cs="Courier New"/>
      <w:sz w:val="20"/>
      <w:szCs w:val="20"/>
      <w:lang w:val="ru-RU"/>
    </w:rPr>
  </w:style>
  <w:style w:type="character" w:styleId="HTML3">
    <w:name w:val="HTML Code"/>
    <w:rsid w:val="005E6920"/>
    <w:rPr>
      <w:rFonts w:ascii="Courier New" w:hAnsi="Courier New" w:cs="Courier New"/>
      <w:sz w:val="20"/>
      <w:szCs w:val="20"/>
      <w:lang w:val="ru-RU"/>
    </w:rPr>
  </w:style>
  <w:style w:type="paragraph" w:styleId="affffb">
    <w:name w:val="Body Text First Indent"/>
    <w:basedOn w:val="afffc"/>
    <w:link w:val="affffc"/>
    <w:rsid w:val="005E6920"/>
    <w:pPr>
      <w:ind w:left="1080" w:firstLine="210"/>
    </w:pPr>
    <w:rPr>
      <w:rFonts w:ascii="Arial" w:hAnsi="Arial"/>
      <w:spacing w:val="-5"/>
    </w:rPr>
  </w:style>
  <w:style w:type="character" w:customStyle="1" w:styleId="affffc">
    <w:name w:val="Красная строка Знак"/>
    <w:basedOn w:val="afffd"/>
    <w:link w:val="affffb"/>
    <w:rsid w:val="005E6920"/>
    <w:rPr>
      <w:rFonts w:ascii="Arial" w:hAnsi="Arial"/>
      <w:spacing w:val="-5"/>
      <w:sz w:val="24"/>
      <w:szCs w:val="24"/>
      <w:lang w:val="en-US" w:eastAsia="en-US"/>
    </w:rPr>
  </w:style>
  <w:style w:type="paragraph" w:styleId="2d">
    <w:name w:val="Body Text First Indent 2"/>
    <w:basedOn w:val="aff8"/>
    <w:link w:val="2e"/>
    <w:rsid w:val="005E6920"/>
    <w:pPr>
      <w:spacing w:before="200" w:after="120" w:line="360" w:lineRule="auto"/>
      <w:ind w:left="283" w:firstLine="210"/>
      <w:jc w:val="left"/>
    </w:pPr>
    <w:rPr>
      <w:rFonts w:ascii="Arial" w:hAnsi="Arial"/>
      <w:spacing w:val="-5"/>
      <w:lang w:val="en-US" w:eastAsia="en-US"/>
    </w:rPr>
  </w:style>
  <w:style w:type="character" w:customStyle="1" w:styleId="2e">
    <w:name w:val="Красная строка 2 Знак"/>
    <w:basedOn w:val="aff9"/>
    <w:link w:val="2d"/>
    <w:rsid w:val="005E6920"/>
    <w:rPr>
      <w:rFonts w:ascii="Arial" w:hAnsi="Arial"/>
      <w:spacing w:val="-5"/>
      <w:sz w:val="24"/>
      <w:szCs w:val="24"/>
      <w:lang w:val="en-US" w:eastAsia="en-US"/>
    </w:rPr>
  </w:style>
  <w:style w:type="character" w:styleId="HTML4">
    <w:name w:val="HTML Sample"/>
    <w:rsid w:val="005E6920"/>
    <w:rPr>
      <w:rFonts w:ascii="Courier New" w:hAnsi="Courier New" w:cs="Courier New"/>
      <w:lang w:val="ru-RU"/>
    </w:rPr>
  </w:style>
  <w:style w:type="paragraph" w:styleId="2f">
    <w:name w:val="envelope return"/>
    <w:basedOn w:val="a3"/>
    <w:rsid w:val="005E6920"/>
    <w:pPr>
      <w:spacing w:before="200" w:after="200" w:line="360" w:lineRule="auto"/>
      <w:ind w:left="1080" w:firstLine="709"/>
      <w:jc w:val="both"/>
    </w:pPr>
    <w:rPr>
      <w:rFonts w:ascii="Arial" w:hAnsi="Arial" w:cs="Arial"/>
      <w:spacing w:val="-5"/>
      <w:sz w:val="20"/>
      <w:szCs w:val="20"/>
      <w:lang w:val="en-US" w:eastAsia="en-US" w:bidi="en-US"/>
    </w:rPr>
  </w:style>
  <w:style w:type="character" w:styleId="HTML5">
    <w:name w:val="HTML Definition"/>
    <w:rsid w:val="005E6920"/>
    <w:rPr>
      <w:i/>
      <w:iCs/>
      <w:lang w:val="ru-RU"/>
    </w:rPr>
  </w:style>
  <w:style w:type="character" w:styleId="HTML6">
    <w:name w:val="HTML Variable"/>
    <w:rsid w:val="005E6920"/>
    <w:rPr>
      <w:i/>
      <w:iCs/>
      <w:lang w:val="ru-RU"/>
    </w:rPr>
  </w:style>
  <w:style w:type="character" w:styleId="HTML7">
    <w:name w:val="HTML Typewriter"/>
    <w:rsid w:val="005E6920"/>
    <w:rPr>
      <w:rFonts w:ascii="Courier New" w:hAnsi="Courier New" w:cs="Courier New"/>
      <w:sz w:val="20"/>
      <w:szCs w:val="20"/>
      <w:lang w:val="ru-RU"/>
    </w:rPr>
  </w:style>
  <w:style w:type="paragraph" w:styleId="affffd">
    <w:name w:val="Signature"/>
    <w:basedOn w:val="a3"/>
    <w:link w:val="affffe"/>
    <w:rsid w:val="005E6920"/>
    <w:pPr>
      <w:spacing w:before="200" w:after="200" w:line="360" w:lineRule="auto"/>
      <w:ind w:left="4252" w:firstLine="709"/>
      <w:jc w:val="both"/>
    </w:pPr>
    <w:rPr>
      <w:rFonts w:ascii="Arial" w:hAnsi="Arial"/>
      <w:spacing w:val="-5"/>
      <w:sz w:val="20"/>
      <w:szCs w:val="20"/>
      <w:lang w:val="en-US" w:eastAsia="en-US"/>
    </w:rPr>
  </w:style>
  <w:style w:type="character" w:customStyle="1" w:styleId="affffe">
    <w:name w:val="Подпись Знак"/>
    <w:basedOn w:val="a5"/>
    <w:link w:val="affffd"/>
    <w:rsid w:val="005E6920"/>
    <w:rPr>
      <w:rFonts w:ascii="Arial" w:hAnsi="Arial"/>
      <w:spacing w:val="-5"/>
      <w:lang w:val="en-US" w:eastAsia="en-US"/>
    </w:rPr>
  </w:style>
  <w:style w:type="paragraph" w:styleId="afffff">
    <w:name w:val="Salutation"/>
    <w:basedOn w:val="a3"/>
    <w:next w:val="a3"/>
    <w:link w:val="afffff0"/>
    <w:rsid w:val="005E6920"/>
    <w:pPr>
      <w:spacing w:before="200" w:after="200" w:line="360" w:lineRule="auto"/>
      <w:ind w:left="1080" w:firstLine="709"/>
      <w:jc w:val="both"/>
    </w:pPr>
    <w:rPr>
      <w:rFonts w:ascii="Arial" w:hAnsi="Arial"/>
      <w:spacing w:val="-5"/>
      <w:sz w:val="20"/>
      <w:szCs w:val="20"/>
      <w:lang w:val="en-US" w:eastAsia="en-US"/>
    </w:rPr>
  </w:style>
  <w:style w:type="character" w:customStyle="1" w:styleId="afffff0">
    <w:name w:val="Приветствие Знак"/>
    <w:basedOn w:val="a5"/>
    <w:link w:val="afffff"/>
    <w:rsid w:val="005E6920"/>
    <w:rPr>
      <w:rFonts w:ascii="Arial" w:hAnsi="Arial"/>
      <w:spacing w:val="-5"/>
      <w:lang w:val="en-US" w:eastAsia="en-US"/>
    </w:rPr>
  </w:style>
  <w:style w:type="paragraph" w:styleId="afffff1">
    <w:name w:val="Closing"/>
    <w:basedOn w:val="a3"/>
    <w:link w:val="afffff2"/>
    <w:rsid w:val="005E6920"/>
    <w:pPr>
      <w:spacing w:before="200" w:after="200" w:line="360" w:lineRule="auto"/>
      <w:ind w:left="4252" w:firstLine="709"/>
      <w:jc w:val="both"/>
    </w:pPr>
    <w:rPr>
      <w:rFonts w:ascii="Arial" w:hAnsi="Arial"/>
      <w:spacing w:val="-5"/>
      <w:sz w:val="20"/>
      <w:szCs w:val="20"/>
      <w:lang w:val="en-US" w:eastAsia="en-US"/>
    </w:rPr>
  </w:style>
  <w:style w:type="character" w:customStyle="1" w:styleId="afffff2">
    <w:name w:val="Прощание Знак"/>
    <w:basedOn w:val="a5"/>
    <w:link w:val="afffff1"/>
    <w:rsid w:val="005E6920"/>
    <w:rPr>
      <w:rFonts w:ascii="Arial" w:hAnsi="Arial"/>
      <w:spacing w:val="-5"/>
      <w:lang w:val="en-US" w:eastAsia="en-US"/>
    </w:rPr>
  </w:style>
  <w:style w:type="paragraph" w:styleId="HTML8">
    <w:name w:val="HTML Preformatted"/>
    <w:basedOn w:val="a3"/>
    <w:link w:val="HTML9"/>
    <w:rsid w:val="005E6920"/>
    <w:pPr>
      <w:spacing w:before="200" w:after="200" w:line="360" w:lineRule="auto"/>
      <w:ind w:left="1080" w:firstLine="709"/>
      <w:jc w:val="both"/>
    </w:pPr>
    <w:rPr>
      <w:rFonts w:ascii="Courier New" w:hAnsi="Courier New"/>
      <w:spacing w:val="-5"/>
      <w:sz w:val="20"/>
      <w:szCs w:val="20"/>
      <w:lang w:val="en-US" w:eastAsia="en-US"/>
    </w:rPr>
  </w:style>
  <w:style w:type="character" w:customStyle="1" w:styleId="HTML9">
    <w:name w:val="Стандартный HTML Знак"/>
    <w:basedOn w:val="a5"/>
    <w:link w:val="HTML8"/>
    <w:rsid w:val="005E6920"/>
    <w:rPr>
      <w:rFonts w:ascii="Courier New" w:hAnsi="Courier New"/>
      <w:spacing w:val="-5"/>
      <w:lang w:val="en-US" w:eastAsia="en-US"/>
    </w:rPr>
  </w:style>
  <w:style w:type="paragraph" w:styleId="afffff3">
    <w:name w:val="Plain Text"/>
    <w:basedOn w:val="a3"/>
    <w:link w:val="afffff4"/>
    <w:rsid w:val="005E6920"/>
    <w:pPr>
      <w:spacing w:before="200" w:after="200" w:line="360" w:lineRule="auto"/>
      <w:ind w:left="1080" w:firstLine="709"/>
      <w:jc w:val="both"/>
    </w:pPr>
    <w:rPr>
      <w:rFonts w:ascii="Courier New" w:hAnsi="Courier New"/>
      <w:spacing w:val="-5"/>
      <w:sz w:val="20"/>
      <w:szCs w:val="20"/>
      <w:lang w:val="en-US" w:eastAsia="en-US"/>
    </w:rPr>
  </w:style>
  <w:style w:type="character" w:customStyle="1" w:styleId="afffff4">
    <w:name w:val="Текст Знак"/>
    <w:basedOn w:val="a5"/>
    <w:link w:val="afffff3"/>
    <w:rsid w:val="005E6920"/>
    <w:rPr>
      <w:rFonts w:ascii="Courier New" w:hAnsi="Courier New"/>
      <w:spacing w:val="-5"/>
      <w:lang w:val="en-US" w:eastAsia="en-US"/>
    </w:rPr>
  </w:style>
  <w:style w:type="character" w:styleId="HTMLa">
    <w:name w:val="HTML Cite"/>
    <w:rsid w:val="005E6920"/>
    <w:rPr>
      <w:i/>
      <w:iCs/>
      <w:lang w:val="ru-RU"/>
    </w:rPr>
  </w:style>
  <w:style w:type="paragraph" w:styleId="afffff5">
    <w:name w:val="E-mail Signature"/>
    <w:basedOn w:val="a3"/>
    <w:link w:val="afffff6"/>
    <w:rsid w:val="005E6920"/>
    <w:pPr>
      <w:spacing w:before="200" w:after="200" w:line="360" w:lineRule="auto"/>
      <w:ind w:left="1080" w:firstLine="709"/>
      <w:jc w:val="both"/>
    </w:pPr>
    <w:rPr>
      <w:rFonts w:ascii="Arial" w:hAnsi="Arial"/>
      <w:spacing w:val="-5"/>
      <w:sz w:val="20"/>
      <w:szCs w:val="20"/>
      <w:lang w:val="en-US" w:eastAsia="en-US"/>
    </w:rPr>
  </w:style>
  <w:style w:type="character" w:customStyle="1" w:styleId="afffff6">
    <w:name w:val="Электронная подпись Знак"/>
    <w:basedOn w:val="a5"/>
    <w:link w:val="afffff5"/>
    <w:rsid w:val="005E6920"/>
    <w:rPr>
      <w:rFonts w:ascii="Arial" w:hAnsi="Arial"/>
      <w:spacing w:val="-5"/>
      <w:lang w:val="en-US" w:eastAsia="en-US"/>
    </w:rPr>
  </w:style>
  <w:style w:type="table" w:styleId="-1">
    <w:name w:val="Table Web 1"/>
    <w:basedOn w:val="a6"/>
    <w:rsid w:val="005E6920"/>
    <w:rPr>
      <w:rFonts w:ascii="Calibri" w:hAnsi="Calibri"/>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rsid w:val="005E6920"/>
    <w:rPr>
      <w:rFonts w:ascii="Calibri" w:hAnsi="Calibri"/>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rsid w:val="005E6920"/>
    <w:rPr>
      <w:rFonts w:ascii="Calibri" w:hAnsi="Calibri"/>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7">
    <w:name w:val="Table Elegant"/>
    <w:basedOn w:val="a6"/>
    <w:rsid w:val="005E6920"/>
    <w:rPr>
      <w:rFonts w:ascii="Calibri" w:hAnsi="Calibr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3">
    <w:name w:val="Table Subtle 1"/>
    <w:basedOn w:val="a6"/>
    <w:rsid w:val="005E6920"/>
    <w:rPr>
      <w:rFonts w:ascii="Calibri" w:hAnsi="Calibri"/>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6"/>
    <w:rsid w:val="005E6920"/>
    <w:rPr>
      <w:rFonts w:ascii="Calibri" w:hAnsi="Calibri"/>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4">
    <w:name w:val="Table Classic 1"/>
    <w:basedOn w:val="a6"/>
    <w:rsid w:val="005E6920"/>
    <w:rPr>
      <w:rFonts w:ascii="Calibri" w:hAnsi="Calibri"/>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6"/>
    <w:rsid w:val="005E6920"/>
    <w:rPr>
      <w:rFonts w:ascii="Calibri" w:hAnsi="Calibri"/>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6"/>
    <w:rsid w:val="005E6920"/>
    <w:rPr>
      <w:rFonts w:ascii="Calibri" w:hAnsi="Calibri"/>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6"/>
    <w:rsid w:val="005E6920"/>
    <w:rPr>
      <w:rFonts w:ascii="Calibri" w:hAnsi="Calibri"/>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5">
    <w:name w:val="Table 3D effects 1"/>
    <w:basedOn w:val="a6"/>
    <w:rsid w:val="005E6920"/>
    <w:rPr>
      <w:rFonts w:ascii="Calibri" w:hAnsi="Calibri"/>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6"/>
    <w:rsid w:val="005E6920"/>
    <w:rPr>
      <w:rFonts w:ascii="Calibri" w:hAnsi="Calibri"/>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6"/>
    <w:rsid w:val="005E6920"/>
    <w:rPr>
      <w:rFonts w:ascii="Calibri" w:hAnsi="Calibri"/>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6">
    <w:name w:val="Table Simple 1"/>
    <w:basedOn w:val="a6"/>
    <w:rsid w:val="005E6920"/>
    <w:rPr>
      <w:rFonts w:ascii="Calibri" w:hAnsi="Calibri"/>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6"/>
    <w:rsid w:val="005E6920"/>
    <w:rPr>
      <w:rFonts w:ascii="Calibri" w:hAnsi="Calibri"/>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6"/>
    <w:rsid w:val="005E6920"/>
    <w:rPr>
      <w:rFonts w:ascii="Calibri" w:hAnsi="Calibri"/>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7">
    <w:name w:val="Table Grid 1"/>
    <w:basedOn w:val="a6"/>
    <w:rsid w:val="005E6920"/>
    <w:rPr>
      <w:rFonts w:ascii="Calibri" w:hAnsi="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6"/>
    <w:rsid w:val="005E6920"/>
    <w:rPr>
      <w:rFonts w:ascii="Calibri" w:hAnsi="Calibri"/>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6"/>
    <w:rsid w:val="005E6920"/>
    <w:rPr>
      <w:rFonts w:ascii="Calibri" w:hAnsi="Calibri"/>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6"/>
    <w:rsid w:val="005E6920"/>
    <w:rPr>
      <w:rFonts w:ascii="Calibri" w:hAnsi="Calibri"/>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6"/>
    <w:rsid w:val="005E6920"/>
    <w:rPr>
      <w:rFonts w:ascii="Calibri" w:hAnsi="Calibri"/>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6"/>
    <w:rsid w:val="005E6920"/>
    <w:rPr>
      <w:rFonts w:ascii="Calibri" w:hAnsi="Calibri"/>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6"/>
    <w:rsid w:val="005E6920"/>
    <w:rPr>
      <w:rFonts w:ascii="Calibri" w:hAnsi="Calibri"/>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6"/>
    <w:rsid w:val="005E6920"/>
    <w:rPr>
      <w:rFonts w:ascii="Calibri" w:hAnsi="Calibri"/>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8">
    <w:name w:val="Table Contemporary"/>
    <w:basedOn w:val="a6"/>
    <w:rsid w:val="005E6920"/>
    <w:rPr>
      <w:rFonts w:ascii="Calibri" w:hAnsi="Calibri"/>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9">
    <w:name w:val="Table Professional"/>
    <w:basedOn w:val="a6"/>
    <w:rsid w:val="005E6920"/>
    <w:rPr>
      <w:rFonts w:ascii="Calibri" w:hAnsi="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a">
    <w:name w:val="Outline List 3"/>
    <w:basedOn w:val="a7"/>
    <w:rsid w:val="005E6920"/>
  </w:style>
  <w:style w:type="table" w:styleId="18">
    <w:name w:val="Table Columns 1"/>
    <w:basedOn w:val="a6"/>
    <w:rsid w:val="005E6920"/>
    <w:rPr>
      <w:rFonts w:ascii="Calibri" w:hAnsi="Calibri"/>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6"/>
    <w:rsid w:val="005E6920"/>
    <w:rPr>
      <w:rFonts w:ascii="Calibri" w:hAnsi="Calibri"/>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6"/>
    <w:rsid w:val="005E6920"/>
    <w:rPr>
      <w:rFonts w:ascii="Calibri" w:hAnsi="Calibri"/>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6"/>
    <w:rsid w:val="005E6920"/>
    <w:rPr>
      <w:rFonts w:ascii="Calibri" w:hAnsi="Calibri"/>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6"/>
    <w:rsid w:val="005E6920"/>
    <w:rPr>
      <w:rFonts w:ascii="Calibri" w:hAnsi="Calibri"/>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6"/>
    <w:rsid w:val="005E6920"/>
    <w:rPr>
      <w:rFonts w:ascii="Calibri" w:hAnsi="Calibri"/>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6"/>
    <w:rsid w:val="005E6920"/>
    <w:rPr>
      <w:rFonts w:ascii="Calibri" w:hAnsi="Calibri"/>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6"/>
    <w:rsid w:val="005E6920"/>
    <w:rPr>
      <w:rFonts w:ascii="Calibri" w:hAnsi="Calibri"/>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rsid w:val="005E6920"/>
    <w:rPr>
      <w:rFonts w:ascii="Calibri" w:hAnsi="Calibri"/>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rsid w:val="005E6920"/>
    <w:rPr>
      <w:rFonts w:ascii="Calibri" w:hAnsi="Calibri"/>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rsid w:val="005E6920"/>
    <w:rPr>
      <w:rFonts w:ascii="Calibri" w:hAnsi="Calibri"/>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rsid w:val="005E6920"/>
    <w:rPr>
      <w:rFonts w:ascii="Calibri" w:hAnsi="Calibri"/>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rsid w:val="005E6920"/>
    <w:rPr>
      <w:rFonts w:ascii="Calibri" w:hAnsi="Calibri"/>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b">
    <w:name w:val="Table Theme"/>
    <w:basedOn w:val="a6"/>
    <w:rsid w:val="005E6920"/>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9">
    <w:name w:val="Table Colorful 1"/>
    <w:basedOn w:val="a6"/>
    <w:rsid w:val="005E6920"/>
    <w:rPr>
      <w:rFonts w:ascii="Calibri" w:hAnsi="Calibri"/>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6"/>
    <w:rsid w:val="005E6920"/>
    <w:rPr>
      <w:rFonts w:ascii="Calibri" w:hAnsi="Calibri"/>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6"/>
    <w:rsid w:val="005E6920"/>
    <w:rPr>
      <w:rFonts w:ascii="Calibri" w:hAnsi="Calibri"/>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c">
    <w:name w:val="endnote text"/>
    <w:basedOn w:val="a3"/>
    <w:link w:val="afffffd"/>
    <w:rsid w:val="005E6920"/>
    <w:pPr>
      <w:spacing w:before="200" w:after="200" w:line="360" w:lineRule="auto"/>
      <w:ind w:firstLine="680"/>
      <w:jc w:val="both"/>
    </w:pPr>
    <w:rPr>
      <w:rFonts w:ascii="Calibri" w:hAnsi="Calibri"/>
      <w:sz w:val="20"/>
      <w:szCs w:val="20"/>
      <w:lang w:val="en-US" w:eastAsia="en-US" w:bidi="en-US"/>
    </w:rPr>
  </w:style>
  <w:style w:type="character" w:customStyle="1" w:styleId="afffffd">
    <w:name w:val="Текст концевой сноски Знак"/>
    <w:basedOn w:val="a5"/>
    <w:link w:val="afffffc"/>
    <w:rsid w:val="005E6920"/>
    <w:rPr>
      <w:rFonts w:ascii="Calibri" w:hAnsi="Calibri"/>
      <w:lang w:val="en-US" w:eastAsia="en-US" w:bidi="en-US"/>
    </w:rPr>
  </w:style>
  <w:style w:type="character" w:styleId="afffffe">
    <w:name w:val="endnote reference"/>
    <w:rsid w:val="005E6920"/>
    <w:rPr>
      <w:vertAlign w:val="superscript"/>
    </w:rPr>
  </w:style>
  <w:style w:type="table" w:styleId="2-5">
    <w:name w:val="Medium Shading 2 Accent 5"/>
    <w:basedOn w:val="a6"/>
    <w:uiPriority w:val="64"/>
    <w:rsid w:val="005E6920"/>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styleId="affffff">
    <w:name w:val="Revision"/>
    <w:hidden/>
    <w:uiPriority w:val="99"/>
    <w:semiHidden/>
    <w:rsid w:val="005E6920"/>
    <w:pPr>
      <w:spacing w:before="200" w:after="200" w:line="276" w:lineRule="auto"/>
    </w:pPr>
    <w:rPr>
      <w:rFonts w:ascii="Calibri" w:hAnsi="Calibri"/>
      <w:sz w:val="24"/>
      <w:szCs w:val="24"/>
    </w:rPr>
  </w:style>
  <w:style w:type="paragraph" w:customStyle="1" w:styleId="Geonika2">
    <w:name w:val="Geonika Заголовок 2"/>
    <w:basedOn w:val="2"/>
    <w:link w:val="Geonika20"/>
    <w:qFormat/>
    <w:rsid w:val="00233561"/>
    <w:pPr>
      <w:keepNext w:val="0"/>
      <w:numPr>
        <w:ilvl w:val="0"/>
        <w:numId w:val="0"/>
      </w:numPr>
      <w:pBdr>
        <w:top w:val="single" w:sz="24" w:space="0" w:color="365F91"/>
        <w:left w:val="single" w:sz="24" w:space="0" w:color="365F91"/>
        <w:bottom w:val="single" w:sz="24" w:space="0" w:color="365F91"/>
        <w:right w:val="single" w:sz="24" w:space="0" w:color="365F91"/>
      </w:pBdr>
      <w:shd w:val="clear" w:color="auto" w:fill="365F91"/>
      <w:tabs>
        <w:tab w:val="clear" w:pos="1134"/>
        <w:tab w:val="clear" w:pos="1276"/>
      </w:tabs>
      <w:spacing w:before="200" w:after="0" w:line="276" w:lineRule="auto"/>
    </w:pPr>
    <w:rPr>
      <w:rFonts w:ascii="Calibri" w:hAnsi="Calibri"/>
      <w:bCs w:val="0"/>
      <w:iCs w:val="0"/>
      <w:caps/>
      <w:color w:val="FFFFFF"/>
      <w:spacing w:val="15"/>
      <w:sz w:val="24"/>
      <w:szCs w:val="24"/>
      <w:lang w:eastAsia="en-US" w:bidi="en-US"/>
    </w:rPr>
  </w:style>
  <w:style w:type="character" w:customStyle="1" w:styleId="Geonika20">
    <w:name w:val="Geonika Заголовок 2 Знак"/>
    <w:link w:val="Geonika2"/>
    <w:rsid w:val="00233561"/>
    <w:rPr>
      <w:rFonts w:ascii="Calibri" w:hAnsi="Calibri"/>
      <w:b/>
      <w:caps/>
      <w:color w:val="FFFFFF"/>
      <w:spacing w:val="15"/>
      <w:sz w:val="24"/>
      <w:szCs w:val="24"/>
      <w:shd w:val="clear" w:color="auto" w:fill="365F91"/>
      <w:lang w:eastAsia="en-US" w:bidi="en-US"/>
    </w:rPr>
  </w:style>
  <w:style w:type="paragraph" w:customStyle="1" w:styleId="Geonika">
    <w:name w:val="Geonika Маркированый список"/>
    <w:basedOn w:val="a3"/>
    <w:link w:val="Geonika0"/>
    <w:qFormat/>
    <w:rsid w:val="00233561"/>
    <w:pPr>
      <w:numPr>
        <w:numId w:val="9"/>
      </w:numPr>
      <w:tabs>
        <w:tab w:val="left" w:pos="900"/>
      </w:tabs>
      <w:spacing w:before="120" w:after="120" w:line="276" w:lineRule="auto"/>
      <w:jc w:val="both"/>
    </w:pPr>
    <w:rPr>
      <w:rFonts w:ascii="Calibri" w:hAnsi="Calibri"/>
      <w:lang w:eastAsia="en-US" w:bidi="en-US"/>
    </w:rPr>
  </w:style>
  <w:style w:type="character" w:customStyle="1" w:styleId="Geonika0">
    <w:name w:val="Geonika Маркированый список Знак"/>
    <w:link w:val="Geonika"/>
    <w:rsid w:val="00233561"/>
    <w:rPr>
      <w:rFonts w:ascii="Calibri" w:hAnsi="Calibri"/>
      <w:sz w:val="24"/>
      <w:szCs w:val="24"/>
      <w:lang w:eastAsia="en-US" w:bidi="en-US"/>
    </w:rPr>
  </w:style>
  <w:style w:type="paragraph" w:customStyle="1" w:styleId="Geonika1">
    <w:name w:val="Geonika Текст в таблице"/>
    <w:basedOn w:val="a3"/>
    <w:link w:val="Geonika3"/>
    <w:qFormat/>
    <w:rsid w:val="00DA4345"/>
    <w:pPr>
      <w:spacing w:before="120" w:after="60"/>
      <w:jc w:val="center"/>
    </w:pPr>
    <w:rPr>
      <w:rFonts w:ascii="Calibri" w:hAnsi="Calibri"/>
      <w:lang w:eastAsia="ar-SA" w:bidi="en-US"/>
    </w:rPr>
  </w:style>
  <w:style w:type="character" w:customStyle="1" w:styleId="Geonika3">
    <w:name w:val="Geonika Текст в таблице Знак"/>
    <w:basedOn w:val="a5"/>
    <w:link w:val="Geonika1"/>
    <w:rsid w:val="00DA4345"/>
    <w:rPr>
      <w:rFonts w:ascii="Calibri" w:hAnsi="Calibri"/>
      <w:sz w:val="24"/>
      <w:szCs w:val="24"/>
      <w:lang w:eastAsia="ar-SA" w:bidi="en-US"/>
    </w:rPr>
  </w:style>
  <w:style w:type="paragraph" w:customStyle="1" w:styleId="S">
    <w:name w:val="S_Титульный"/>
    <w:basedOn w:val="a3"/>
    <w:rsid w:val="0065215C"/>
    <w:pPr>
      <w:spacing w:before="200" w:after="200" w:line="360" w:lineRule="auto"/>
      <w:ind w:left="3240"/>
      <w:jc w:val="right"/>
    </w:pPr>
    <w:rPr>
      <w:rFonts w:ascii="Calibri" w:hAnsi="Calibri"/>
      <w:b/>
      <w:sz w:val="32"/>
      <w:szCs w:val="32"/>
      <w:lang w:val="en-US" w:eastAsia="en-US" w:bidi="en-US"/>
    </w:rPr>
  </w:style>
  <w:style w:type="paragraph" w:customStyle="1" w:styleId="affffff0">
    <w:name w:val="ООО  «Институт Территориального Планирования"/>
    <w:basedOn w:val="a3"/>
    <w:link w:val="affffff1"/>
    <w:qFormat/>
    <w:rsid w:val="0065215C"/>
    <w:pPr>
      <w:spacing w:before="200" w:after="200" w:line="360" w:lineRule="auto"/>
      <w:ind w:left="709"/>
      <w:jc w:val="right"/>
    </w:pPr>
    <w:rPr>
      <w:rFonts w:ascii="Calibri" w:hAnsi="Calibri"/>
    </w:rPr>
  </w:style>
  <w:style w:type="character" w:customStyle="1" w:styleId="affffff1">
    <w:name w:val="ООО  «Институт Территориального Планирования Знак"/>
    <w:link w:val="affffff0"/>
    <w:rsid w:val="0065215C"/>
    <w:rPr>
      <w:rFonts w:ascii="Calibri" w:hAnsi="Calibri"/>
      <w:sz w:val="24"/>
      <w:szCs w:val="24"/>
    </w:rPr>
  </w:style>
  <w:style w:type="paragraph" w:customStyle="1" w:styleId="G">
    <w:name w:val="G_Маркированый список"/>
    <w:basedOn w:val="a3"/>
    <w:link w:val="G0"/>
    <w:qFormat/>
    <w:rsid w:val="00F50E02"/>
    <w:pPr>
      <w:numPr>
        <w:numId w:val="10"/>
      </w:numPr>
      <w:tabs>
        <w:tab w:val="left" w:pos="993"/>
      </w:tabs>
      <w:spacing w:before="120" w:after="60"/>
      <w:ind w:left="1417" w:hanging="357"/>
      <w:jc w:val="both"/>
    </w:pPr>
    <w:rPr>
      <w:rFonts w:ascii="Calibri" w:hAnsi="Calibri"/>
      <w:lang w:eastAsia="en-US" w:bidi="en-US"/>
    </w:rPr>
  </w:style>
  <w:style w:type="character" w:customStyle="1" w:styleId="G0">
    <w:name w:val="G_Маркированый список Знак"/>
    <w:link w:val="G"/>
    <w:rsid w:val="00F50E02"/>
    <w:rPr>
      <w:rFonts w:ascii="Calibri" w:hAnsi="Calibri"/>
      <w:sz w:val="24"/>
      <w:szCs w:val="24"/>
      <w:lang w:eastAsia="en-US" w:bidi="en-US"/>
    </w:rPr>
  </w:style>
  <w:style w:type="character" w:customStyle="1" w:styleId="apple-converted-space">
    <w:name w:val="apple-converted-space"/>
    <w:basedOn w:val="a5"/>
    <w:rsid w:val="00676ECB"/>
  </w:style>
  <w:style w:type="character" w:customStyle="1" w:styleId="20">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
    <w:basedOn w:val="a5"/>
    <w:link w:val="2"/>
    <w:rsid w:val="008F395F"/>
    <w:rPr>
      <w:rFonts w:asciiTheme="minorHAnsi" w:hAnsiTheme="minorHAnsi"/>
      <w:b/>
      <w:bCs/>
      <w:iCs/>
      <w:color w:val="FFFFFF" w:themeColor="background1"/>
      <w:sz w:val="28"/>
      <w:szCs w:val="28"/>
      <w:shd w:val="clear" w:color="auto" w:fill="4F81BD" w:themeFill="accent1"/>
    </w:rPr>
  </w:style>
  <w:style w:type="paragraph" w:customStyle="1" w:styleId="G1">
    <w:name w:val="G_Обычный текст"/>
    <w:basedOn w:val="a4"/>
    <w:link w:val="G2"/>
    <w:qFormat/>
    <w:rsid w:val="00746E4F"/>
    <w:rPr>
      <w:rFonts w:ascii="Calibri" w:hAnsi="Calibri"/>
      <w:lang w:eastAsia="ar-SA" w:bidi="en-US"/>
    </w:rPr>
  </w:style>
  <w:style w:type="character" w:customStyle="1" w:styleId="G2">
    <w:name w:val="G_Обычный текст Знак"/>
    <w:link w:val="G1"/>
    <w:rsid w:val="00746E4F"/>
    <w:rPr>
      <w:rFonts w:ascii="Calibri" w:hAnsi="Calibri"/>
      <w:sz w:val="24"/>
      <w:szCs w:val="24"/>
      <w:lang w:eastAsia="ar-SA" w:bidi="en-US"/>
    </w:rPr>
  </w:style>
  <w:style w:type="character" w:customStyle="1" w:styleId="affb">
    <w:name w:val="Без интервала Знак"/>
    <w:aliases w:val="Основной Знак"/>
    <w:basedOn w:val="a5"/>
    <w:link w:val="affa"/>
    <w:uiPriority w:val="1"/>
    <w:rsid w:val="00C86B63"/>
    <w:rPr>
      <w:rFonts w:ascii="Calibri" w:eastAsia="Calibri" w:hAnsi="Calibri"/>
      <w:sz w:val="22"/>
      <w:szCs w:val="22"/>
      <w:lang w:eastAsia="en-US"/>
    </w:rPr>
  </w:style>
  <w:style w:type="paragraph" w:customStyle="1" w:styleId="-S">
    <w:name w:val="- S_Маркированный"/>
    <w:basedOn w:val="a3"/>
    <w:qFormat/>
    <w:rsid w:val="0021769F"/>
    <w:pPr>
      <w:numPr>
        <w:numId w:val="11"/>
      </w:numPr>
      <w:tabs>
        <w:tab w:val="left" w:pos="1072"/>
      </w:tabs>
      <w:suppressAutoHyphens/>
      <w:spacing w:before="60" w:after="60"/>
      <w:jc w:val="both"/>
    </w:pPr>
    <w:rPr>
      <w:rFonts w:asciiTheme="minorHAnsi" w:hAnsiTheme="minorHAnsi"/>
      <w:lang w:eastAsia="ar-SA"/>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
    <w:basedOn w:val="a5"/>
    <w:link w:val="3"/>
    <w:uiPriority w:val="9"/>
    <w:rsid w:val="00DA597B"/>
    <w:rPr>
      <w:rFonts w:asciiTheme="minorHAnsi" w:hAnsiTheme="minorHAnsi"/>
      <w:b/>
      <w:bCs/>
      <w:color w:val="FFFFFF" w:themeColor="background1"/>
      <w:sz w:val="26"/>
      <w:szCs w:val="26"/>
      <w:shd w:val="clear" w:color="auto" w:fill="8DB3E2" w:themeFill="text2" w:themeFillTint="66"/>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d"/>
    <w:locked/>
    <w:rsid w:val="001E5FC3"/>
    <w:rPr>
      <w:rFonts w:asciiTheme="minorHAnsi" w:hAnsiTheme="minorHAnsi"/>
      <w:b/>
      <w:bCs/>
      <w:sz w:val="24"/>
    </w:rPr>
  </w:style>
  <w:style w:type="character" w:customStyle="1" w:styleId="aff7">
    <w:name w:val="Абзац списка Знак"/>
    <w:aliases w:val="Варианты ответов Знак"/>
    <w:link w:val="aff6"/>
    <w:uiPriority w:val="34"/>
    <w:locked/>
    <w:rsid w:val="0071093D"/>
    <w:rPr>
      <w:rFonts w:eastAsia="Calibri"/>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5">
      <w:bodyDiv w:val="1"/>
      <w:marLeft w:val="0"/>
      <w:marRight w:val="0"/>
      <w:marTop w:val="0"/>
      <w:marBottom w:val="0"/>
      <w:divBdr>
        <w:top w:val="none" w:sz="0" w:space="0" w:color="auto"/>
        <w:left w:val="none" w:sz="0" w:space="0" w:color="auto"/>
        <w:bottom w:val="none" w:sz="0" w:space="0" w:color="auto"/>
        <w:right w:val="none" w:sz="0" w:space="0" w:color="auto"/>
      </w:divBdr>
    </w:div>
    <w:div w:id="18356202">
      <w:bodyDiv w:val="1"/>
      <w:marLeft w:val="0"/>
      <w:marRight w:val="0"/>
      <w:marTop w:val="0"/>
      <w:marBottom w:val="0"/>
      <w:divBdr>
        <w:top w:val="none" w:sz="0" w:space="0" w:color="auto"/>
        <w:left w:val="none" w:sz="0" w:space="0" w:color="auto"/>
        <w:bottom w:val="none" w:sz="0" w:space="0" w:color="auto"/>
        <w:right w:val="none" w:sz="0" w:space="0" w:color="auto"/>
      </w:divBdr>
    </w:div>
    <w:div w:id="69734404">
      <w:bodyDiv w:val="1"/>
      <w:marLeft w:val="0"/>
      <w:marRight w:val="0"/>
      <w:marTop w:val="0"/>
      <w:marBottom w:val="0"/>
      <w:divBdr>
        <w:top w:val="none" w:sz="0" w:space="0" w:color="auto"/>
        <w:left w:val="none" w:sz="0" w:space="0" w:color="auto"/>
        <w:bottom w:val="none" w:sz="0" w:space="0" w:color="auto"/>
        <w:right w:val="none" w:sz="0" w:space="0" w:color="auto"/>
      </w:divBdr>
    </w:div>
    <w:div w:id="71002528">
      <w:bodyDiv w:val="1"/>
      <w:marLeft w:val="0"/>
      <w:marRight w:val="0"/>
      <w:marTop w:val="0"/>
      <w:marBottom w:val="0"/>
      <w:divBdr>
        <w:top w:val="none" w:sz="0" w:space="0" w:color="auto"/>
        <w:left w:val="none" w:sz="0" w:space="0" w:color="auto"/>
        <w:bottom w:val="none" w:sz="0" w:space="0" w:color="auto"/>
        <w:right w:val="none" w:sz="0" w:space="0" w:color="auto"/>
      </w:divBdr>
    </w:div>
    <w:div w:id="122432221">
      <w:bodyDiv w:val="1"/>
      <w:marLeft w:val="0"/>
      <w:marRight w:val="0"/>
      <w:marTop w:val="0"/>
      <w:marBottom w:val="0"/>
      <w:divBdr>
        <w:top w:val="none" w:sz="0" w:space="0" w:color="auto"/>
        <w:left w:val="none" w:sz="0" w:space="0" w:color="auto"/>
        <w:bottom w:val="none" w:sz="0" w:space="0" w:color="auto"/>
        <w:right w:val="none" w:sz="0" w:space="0" w:color="auto"/>
      </w:divBdr>
    </w:div>
    <w:div w:id="160387938">
      <w:bodyDiv w:val="1"/>
      <w:marLeft w:val="0"/>
      <w:marRight w:val="0"/>
      <w:marTop w:val="0"/>
      <w:marBottom w:val="0"/>
      <w:divBdr>
        <w:top w:val="none" w:sz="0" w:space="0" w:color="auto"/>
        <w:left w:val="none" w:sz="0" w:space="0" w:color="auto"/>
        <w:bottom w:val="none" w:sz="0" w:space="0" w:color="auto"/>
        <w:right w:val="none" w:sz="0" w:space="0" w:color="auto"/>
      </w:divBdr>
    </w:div>
    <w:div w:id="177622987">
      <w:bodyDiv w:val="1"/>
      <w:marLeft w:val="0"/>
      <w:marRight w:val="0"/>
      <w:marTop w:val="0"/>
      <w:marBottom w:val="0"/>
      <w:divBdr>
        <w:top w:val="none" w:sz="0" w:space="0" w:color="auto"/>
        <w:left w:val="none" w:sz="0" w:space="0" w:color="auto"/>
        <w:bottom w:val="none" w:sz="0" w:space="0" w:color="auto"/>
        <w:right w:val="none" w:sz="0" w:space="0" w:color="auto"/>
      </w:divBdr>
    </w:div>
    <w:div w:id="315109197">
      <w:bodyDiv w:val="1"/>
      <w:marLeft w:val="0"/>
      <w:marRight w:val="0"/>
      <w:marTop w:val="0"/>
      <w:marBottom w:val="0"/>
      <w:divBdr>
        <w:top w:val="none" w:sz="0" w:space="0" w:color="auto"/>
        <w:left w:val="none" w:sz="0" w:space="0" w:color="auto"/>
        <w:bottom w:val="none" w:sz="0" w:space="0" w:color="auto"/>
        <w:right w:val="none" w:sz="0" w:space="0" w:color="auto"/>
      </w:divBdr>
    </w:div>
    <w:div w:id="370158342">
      <w:bodyDiv w:val="1"/>
      <w:marLeft w:val="0"/>
      <w:marRight w:val="0"/>
      <w:marTop w:val="0"/>
      <w:marBottom w:val="0"/>
      <w:divBdr>
        <w:top w:val="none" w:sz="0" w:space="0" w:color="auto"/>
        <w:left w:val="none" w:sz="0" w:space="0" w:color="auto"/>
        <w:bottom w:val="none" w:sz="0" w:space="0" w:color="auto"/>
        <w:right w:val="none" w:sz="0" w:space="0" w:color="auto"/>
      </w:divBdr>
    </w:div>
    <w:div w:id="384448632">
      <w:bodyDiv w:val="1"/>
      <w:marLeft w:val="0"/>
      <w:marRight w:val="0"/>
      <w:marTop w:val="0"/>
      <w:marBottom w:val="0"/>
      <w:divBdr>
        <w:top w:val="none" w:sz="0" w:space="0" w:color="auto"/>
        <w:left w:val="none" w:sz="0" w:space="0" w:color="auto"/>
        <w:bottom w:val="none" w:sz="0" w:space="0" w:color="auto"/>
        <w:right w:val="none" w:sz="0" w:space="0" w:color="auto"/>
      </w:divBdr>
    </w:div>
    <w:div w:id="481317481">
      <w:bodyDiv w:val="1"/>
      <w:marLeft w:val="0"/>
      <w:marRight w:val="0"/>
      <w:marTop w:val="0"/>
      <w:marBottom w:val="0"/>
      <w:divBdr>
        <w:top w:val="none" w:sz="0" w:space="0" w:color="auto"/>
        <w:left w:val="none" w:sz="0" w:space="0" w:color="auto"/>
        <w:bottom w:val="none" w:sz="0" w:space="0" w:color="auto"/>
        <w:right w:val="none" w:sz="0" w:space="0" w:color="auto"/>
      </w:divBdr>
    </w:div>
    <w:div w:id="540946005">
      <w:bodyDiv w:val="1"/>
      <w:marLeft w:val="0"/>
      <w:marRight w:val="0"/>
      <w:marTop w:val="0"/>
      <w:marBottom w:val="0"/>
      <w:divBdr>
        <w:top w:val="none" w:sz="0" w:space="0" w:color="auto"/>
        <w:left w:val="none" w:sz="0" w:space="0" w:color="auto"/>
        <w:bottom w:val="none" w:sz="0" w:space="0" w:color="auto"/>
        <w:right w:val="none" w:sz="0" w:space="0" w:color="auto"/>
      </w:divBdr>
    </w:div>
    <w:div w:id="580063338">
      <w:bodyDiv w:val="1"/>
      <w:marLeft w:val="0"/>
      <w:marRight w:val="0"/>
      <w:marTop w:val="0"/>
      <w:marBottom w:val="0"/>
      <w:divBdr>
        <w:top w:val="none" w:sz="0" w:space="0" w:color="auto"/>
        <w:left w:val="none" w:sz="0" w:space="0" w:color="auto"/>
        <w:bottom w:val="none" w:sz="0" w:space="0" w:color="auto"/>
        <w:right w:val="none" w:sz="0" w:space="0" w:color="auto"/>
      </w:divBdr>
    </w:div>
    <w:div w:id="663514658">
      <w:bodyDiv w:val="1"/>
      <w:marLeft w:val="0"/>
      <w:marRight w:val="0"/>
      <w:marTop w:val="0"/>
      <w:marBottom w:val="0"/>
      <w:divBdr>
        <w:top w:val="none" w:sz="0" w:space="0" w:color="auto"/>
        <w:left w:val="none" w:sz="0" w:space="0" w:color="auto"/>
        <w:bottom w:val="none" w:sz="0" w:space="0" w:color="auto"/>
        <w:right w:val="none" w:sz="0" w:space="0" w:color="auto"/>
      </w:divBdr>
    </w:div>
    <w:div w:id="669210802">
      <w:bodyDiv w:val="1"/>
      <w:marLeft w:val="0"/>
      <w:marRight w:val="0"/>
      <w:marTop w:val="0"/>
      <w:marBottom w:val="0"/>
      <w:divBdr>
        <w:top w:val="none" w:sz="0" w:space="0" w:color="auto"/>
        <w:left w:val="none" w:sz="0" w:space="0" w:color="auto"/>
        <w:bottom w:val="none" w:sz="0" w:space="0" w:color="auto"/>
        <w:right w:val="none" w:sz="0" w:space="0" w:color="auto"/>
      </w:divBdr>
    </w:div>
    <w:div w:id="669913726">
      <w:bodyDiv w:val="1"/>
      <w:marLeft w:val="0"/>
      <w:marRight w:val="0"/>
      <w:marTop w:val="0"/>
      <w:marBottom w:val="0"/>
      <w:divBdr>
        <w:top w:val="none" w:sz="0" w:space="0" w:color="auto"/>
        <w:left w:val="none" w:sz="0" w:space="0" w:color="auto"/>
        <w:bottom w:val="none" w:sz="0" w:space="0" w:color="auto"/>
        <w:right w:val="none" w:sz="0" w:space="0" w:color="auto"/>
      </w:divBdr>
    </w:div>
    <w:div w:id="764617812">
      <w:bodyDiv w:val="1"/>
      <w:marLeft w:val="0"/>
      <w:marRight w:val="0"/>
      <w:marTop w:val="0"/>
      <w:marBottom w:val="0"/>
      <w:divBdr>
        <w:top w:val="none" w:sz="0" w:space="0" w:color="auto"/>
        <w:left w:val="none" w:sz="0" w:space="0" w:color="auto"/>
        <w:bottom w:val="none" w:sz="0" w:space="0" w:color="auto"/>
        <w:right w:val="none" w:sz="0" w:space="0" w:color="auto"/>
      </w:divBdr>
    </w:div>
    <w:div w:id="777943041">
      <w:bodyDiv w:val="1"/>
      <w:marLeft w:val="0"/>
      <w:marRight w:val="0"/>
      <w:marTop w:val="0"/>
      <w:marBottom w:val="0"/>
      <w:divBdr>
        <w:top w:val="none" w:sz="0" w:space="0" w:color="auto"/>
        <w:left w:val="none" w:sz="0" w:space="0" w:color="auto"/>
        <w:bottom w:val="none" w:sz="0" w:space="0" w:color="auto"/>
        <w:right w:val="none" w:sz="0" w:space="0" w:color="auto"/>
      </w:divBdr>
    </w:div>
    <w:div w:id="849491141">
      <w:bodyDiv w:val="1"/>
      <w:marLeft w:val="0"/>
      <w:marRight w:val="0"/>
      <w:marTop w:val="0"/>
      <w:marBottom w:val="0"/>
      <w:divBdr>
        <w:top w:val="none" w:sz="0" w:space="0" w:color="auto"/>
        <w:left w:val="none" w:sz="0" w:space="0" w:color="auto"/>
        <w:bottom w:val="none" w:sz="0" w:space="0" w:color="auto"/>
        <w:right w:val="none" w:sz="0" w:space="0" w:color="auto"/>
      </w:divBdr>
    </w:div>
    <w:div w:id="934284838">
      <w:bodyDiv w:val="1"/>
      <w:marLeft w:val="0"/>
      <w:marRight w:val="0"/>
      <w:marTop w:val="0"/>
      <w:marBottom w:val="0"/>
      <w:divBdr>
        <w:top w:val="none" w:sz="0" w:space="0" w:color="auto"/>
        <w:left w:val="none" w:sz="0" w:space="0" w:color="auto"/>
        <w:bottom w:val="none" w:sz="0" w:space="0" w:color="auto"/>
        <w:right w:val="none" w:sz="0" w:space="0" w:color="auto"/>
      </w:divBdr>
    </w:div>
    <w:div w:id="956838708">
      <w:bodyDiv w:val="1"/>
      <w:marLeft w:val="0"/>
      <w:marRight w:val="0"/>
      <w:marTop w:val="0"/>
      <w:marBottom w:val="0"/>
      <w:divBdr>
        <w:top w:val="none" w:sz="0" w:space="0" w:color="auto"/>
        <w:left w:val="none" w:sz="0" w:space="0" w:color="auto"/>
        <w:bottom w:val="none" w:sz="0" w:space="0" w:color="auto"/>
        <w:right w:val="none" w:sz="0" w:space="0" w:color="auto"/>
      </w:divBdr>
    </w:div>
    <w:div w:id="1162811582">
      <w:bodyDiv w:val="1"/>
      <w:marLeft w:val="0"/>
      <w:marRight w:val="0"/>
      <w:marTop w:val="0"/>
      <w:marBottom w:val="0"/>
      <w:divBdr>
        <w:top w:val="none" w:sz="0" w:space="0" w:color="auto"/>
        <w:left w:val="none" w:sz="0" w:space="0" w:color="auto"/>
        <w:bottom w:val="none" w:sz="0" w:space="0" w:color="auto"/>
        <w:right w:val="none" w:sz="0" w:space="0" w:color="auto"/>
      </w:divBdr>
    </w:div>
    <w:div w:id="1193611912">
      <w:bodyDiv w:val="1"/>
      <w:marLeft w:val="0"/>
      <w:marRight w:val="0"/>
      <w:marTop w:val="0"/>
      <w:marBottom w:val="0"/>
      <w:divBdr>
        <w:top w:val="none" w:sz="0" w:space="0" w:color="auto"/>
        <w:left w:val="none" w:sz="0" w:space="0" w:color="auto"/>
        <w:bottom w:val="none" w:sz="0" w:space="0" w:color="auto"/>
        <w:right w:val="none" w:sz="0" w:space="0" w:color="auto"/>
      </w:divBdr>
    </w:div>
    <w:div w:id="1226994276">
      <w:bodyDiv w:val="1"/>
      <w:marLeft w:val="0"/>
      <w:marRight w:val="0"/>
      <w:marTop w:val="0"/>
      <w:marBottom w:val="0"/>
      <w:divBdr>
        <w:top w:val="none" w:sz="0" w:space="0" w:color="auto"/>
        <w:left w:val="none" w:sz="0" w:space="0" w:color="auto"/>
        <w:bottom w:val="none" w:sz="0" w:space="0" w:color="auto"/>
        <w:right w:val="none" w:sz="0" w:space="0" w:color="auto"/>
      </w:divBdr>
    </w:div>
    <w:div w:id="1230656391">
      <w:bodyDiv w:val="1"/>
      <w:marLeft w:val="0"/>
      <w:marRight w:val="0"/>
      <w:marTop w:val="0"/>
      <w:marBottom w:val="0"/>
      <w:divBdr>
        <w:top w:val="none" w:sz="0" w:space="0" w:color="auto"/>
        <w:left w:val="none" w:sz="0" w:space="0" w:color="auto"/>
        <w:bottom w:val="none" w:sz="0" w:space="0" w:color="auto"/>
        <w:right w:val="none" w:sz="0" w:space="0" w:color="auto"/>
      </w:divBdr>
    </w:div>
    <w:div w:id="1253735756">
      <w:bodyDiv w:val="1"/>
      <w:marLeft w:val="0"/>
      <w:marRight w:val="0"/>
      <w:marTop w:val="0"/>
      <w:marBottom w:val="0"/>
      <w:divBdr>
        <w:top w:val="none" w:sz="0" w:space="0" w:color="auto"/>
        <w:left w:val="none" w:sz="0" w:space="0" w:color="auto"/>
        <w:bottom w:val="none" w:sz="0" w:space="0" w:color="auto"/>
        <w:right w:val="none" w:sz="0" w:space="0" w:color="auto"/>
      </w:divBdr>
    </w:div>
    <w:div w:id="1293051534">
      <w:bodyDiv w:val="1"/>
      <w:marLeft w:val="0"/>
      <w:marRight w:val="0"/>
      <w:marTop w:val="0"/>
      <w:marBottom w:val="0"/>
      <w:divBdr>
        <w:top w:val="none" w:sz="0" w:space="0" w:color="auto"/>
        <w:left w:val="none" w:sz="0" w:space="0" w:color="auto"/>
        <w:bottom w:val="none" w:sz="0" w:space="0" w:color="auto"/>
        <w:right w:val="none" w:sz="0" w:space="0" w:color="auto"/>
      </w:divBdr>
    </w:div>
    <w:div w:id="1337853100">
      <w:bodyDiv w:val="1"/>
      <w:marLeft w:val="0"/>
      <w:marRight w:val="0"/>
      <w:marTop w:val="0"/>
      <w:marBottom w:val="0"/>
      <w:divBdr>
        <w:top w:val="none" w:sz="0" w:space="0" w:color="auto"/>
        <w:left w:val="none" w:sz="0" w:space="0" w:color="auto"/>
        <w:bottom w:val="none" w:sz="0" w:space="0" w:color="auto"/>
        <w:right w:val="none" w:sz="0" w:space="0" w:color="auto"/>
      </w:divBdr>
    </w:div>
    <w:div w:id="1371413404">
      <w:bodyDiv w:val="1"/>
      <w:marLeft w:val="0"/>
      <w:marRight w:val="0"/>
      <w:marTop w:val="0"/>
      <w:marBottom w:val="0"/>
      <w:divBdr>
        <w:top w:val="none" w:sz="0" w:space="0" w:color="auto"/>
        <w:left w:val="none" w:sz="0" w:space="0" w:color="auto"/>
        <w:bottom w:val="none" w:sz="0" w:space="0" w:color="auto"/>
        <w:right w:val="none" w:sz="0" w:space="0" w:color="auto"/>
      </w:divBdr>
    </w:div>
    <w:div w:id="1430002720">
      <w:bodyDiv w:val="1"/>
      <w:marLeft w:val="0"/>
      <w:marRight w:val="0"/>
      <w:marTop w:val="0"/>
      <w:marBottom w:val="0"/>
      <w:divBdr>
        <w:top w:val="none" w:sz="0" w:space="0" w:color="auto"/>
        <w:left w:val="none" w:sz="0" w:space="0" w:color="auto"/>
        <w:bottom w:val="none" w:sz="0" w:space="0" w:color="auto"/>
        <w:right w:val="none" w:sz="0" w:space="0" w:color="auto"/>
      </w:divBdr>
    </w:div>
    <w:div w:id="1526823732">
      <w:bodyDiv w:val="1"/>
      <w:marLeft w:val="0"/>
      <w:marRight w:val="0"/>
      <w:marTop w:val="0"/>
      <w:marBottom w:val="0"/>
      <w:divBdr>
        <w:top w:val="none" w:sz="0" w:space="0" w:color="auto"/>
        <w:left w:val="none" w:sz="0" w:space="0" w:color="auto"/>
        <w:bottom w:val="none" w:sz="0" w:space="0" w:color="auto"/>
        <w:right w:val="none" w:sz="0" w:space="0" w:color="auto"/>
      </w:divBdr>
    </w:div>
    <w:div w:id="1531915569">
      <w:bodyDiv w:val="1"/>
      <w:marLeft w:val="0"/>
      <w:marRight w:val="0"/>
      <w:marTop w:val="0"/>
      <w:marBottom w:val="0"/>
      <w:divBdr>
        <w:top w:val="none" w:sz="0" w:space="0" w:color="auto"/>
        <w:left w:val="none" w:sz="0" w:space="0" w:color="auto"/>
        <w:bottom w:val="none" w:sz="0" w:space="0" w:color="auto"/>
        <w:right w:val="none" w:sz="0" w:space="0" w:color="auto"/>
      </w:divBdr>
    </w:div>
    <w:div w:id="1589652170">
      <w:bodyDiv w:val="1"/>
      <w:marLeft w:val="0"/>
      <w:marRight w:val="0"/>
      <w:marTop w:val="0"/>
      <w:marBottom w:val="0"/>
      <w:divBdr>
        <w:top w:val="none" w:sz="0" w:space="0" w:color="auto"/>
        <w:left w:val="none" w:sz="0" w:space="0" w:color="auto"/>
        <w:bottom w:val="none" w:sz="0" w:space="0" w:color="auto"/>
        <w:right w:val="none" w:sz="0" w:space="0" w:color="auto"/>
      </w:divBdr>
    </w:div>
    <w:div w:id="1614748844">
      <w:bodyDiv w:val="1"/>
      <w:marLeft w:val="0"/>
      <w:marRight w:val="0"/>
      <w:marTop w:val="0"/>
      <w:marBottom w:val="0"/>
      <w:divBdr>
        <w:top w:val="none" w:sz="0" w:space="0" w:color="auto"/>
        <w:left w:val="none" w:sz="0" w:space="0" w:color="auto"/>
        <w:bottom w:val="none" w:sz="0" w:space="0" w:color="auto"/>
        <w:right w:val="none" w:sz="0" w:space="0" w:color="auto"/>
      </w:divBdr>
    </w:div>
    <w:div w:id="1756365467">
      <w:bodyDiv w:val="1"/>
      <w:marLeft w:val="0"/>
      <w:marRight w:val="0"/>
      <w:marTop w:val="0"/>
      <w:marBottom w:val="0"/>
      <w:divBdr>
        <w:top w:val="none" w:sz="0" w:space="0" w:color="auto"/>
        <w:left w:val="none" w:sz="0" w:space="0" w:color="auto"/>
        <w:bottom w:val="none" w:sz="0" w:space="0" w:color="auto"/>
        <w:right w:val="none" w:sz="0" w:space="0" w:color="auto"/>
      </w:divBdr>
    </w:div>
    <w:div w:id="1770078462">
      <w:bodyDiv w:val="1"/>
      <w:marLeft w:val="0"/>
      <w:marRight w:val="0"/>
      <w:marTop w:val="0"/>
      <w:marBottom w:val="0"/>
      <w:divBdr>
        <w:top w:val="none" w:sz="0" w:space="0" w:color="auto"/>
        <w:left w:val="none" w:sz="0" w:space="0" w:color="auto"/>
        <w:bottom w:val="none" w:sz="0" w:space="0" w:color="auto"/>
        <w:right w:val="none" w:sz="0" w:space="0" w:color="auto"/>
      </w:divBdr>
    </w:div>
    <w:div w:id="1770849322">
      <w:bodyDiv w:val="1"/>
      <w:marLeft w:val="0"/>
      <w:marRight w:val="0"/>
      <w:marTop w:val="0"/>
      <w:marBottom w:val="0"/>
      <w:divBdr>
        <w:top w:val="none" w:sz="0" w:space="0" w:color="auto"/>
        <w:left w:val="none" w:sz="0" w:space="0" w:color="auto"/>
        <w:bottom w:val="none" w:sz="0" w:space="0" w:color="auto"/>
        <w:right w:val="none" w:sz="0" w:space="0" w:color="auto"/>
      </w:divBdr>
    </w:div>
    <w:div w:id="1775663787">
      <w:bodyDiv w:val="1"/>
      <w:marLeft w:val="0"/>
      <w:marRight w:val="0"/>
      <w:marTop w:val="0"/>
      <w:marBottom w:val="0"/>
      <w:divBdr>
        <w:top w:val="none" w:sz="0" w:space="0" w:color="auto"/>
        <w:left w:val="none" w:sz="0" w:space="0" w:color="auto"/>
        <w:bottom w:val="none" w:sz="0" w:space="0" w:color="auto"/>
        <w:right w:val="none" w:sz="0" w:space="0" w:color="auto"/>
      </w:divBdr>
    </w:div>
    <w:div w:id="1830828839">
      <w:bodyDiv w:val="1"/>
      <w:marLeft w:val="0"/>
      <w:marRight w:val="0"/>
      <w:marTop w:val="0"/>
      <w:marBottom w:val="0"/>
      <w:divBdr>
        <w:top w:val="none" w:sz="0" w:space="0" w:color="auto"/>
        <w:left w:val="none" w:sz="0" w:space="0" w:color="auto"/>
        <w:bottom w:val="none" w:sz="0" w:space="0" w:color="auto"/>
        <w:right w:val="none" w:sz="0" w:space="0" w:color="auto"/>
      </w:divBdr>
    </w:div>
    <w:div w:id="1850019861">
      <w:bodyDiv w:val="1"/>
      <w:marLeft w:val="0"/>
      <w:marRight w:val="0"/>
      <w:marTop w:val="0"/>
      <w:marBottom w:val="0"/>
      <w:divBdr>
        <w:top w:val="none" w:sz="0" w:space="0" w:color="auto"/>
        <w:left w:val="none" w:sz="0" w:space="0" w:color="auto"/>
        <w:bottom w:val="none" w:sz="0" w:space="0" w:color="auto"/>
        <w:right w:val="none" w:sz="0" w:space="0" w:color="auto"/>
      </w:divBdr>
    </w:div>
    <w:div w:id="1851873327">
      <w:bodyDiv w:val="1"/>
      <w:marLeft w:val="0"/>
      <w:marRight w:val="0"/>
      <w:marTop w:val="0"/>
      <w:marBottom w:val="0"/>
      <w:divBdr>
        <w:top w:val="none" w:sz="0" w:space="0" w:color="auto"/>
        <w:left w:val="none" w:sz="0" w:space="0" w:color="auto"/>
        <w:bottom w:val="none" w:sz="0" w:space="0" w:color="auto"/>
        <w:right w:val="none" w:sz="0" w:space="0" w:color="auto"/>
      </w:divBdr>
    </w:div>
    <w:div w:id="1874489581">
      <w:bodyDiv w:val="1"/>
      <w:marLeft w:val="0"/>
      <w:marRight w:val="0"/>
      <w:marTop w:val="0"/>
      <w:marBottom w:val="0"/>
      <w:divBdr>
        <w:top w:val="none" w:sz="0" w:space="0" w:color="auto"/>
        <w:left w:val="none" w:sz="0" w:space="0" w:color="auto"/>
        <w:bottom w:val="none" w:sz="0" w:space="0" w:color="auto"/>
        <w:right w:val="none" w:sz="0" w:space="0" w:color="auto"/>
      </w:divBdr>
    </w:div>
    <w:div w:id="1897351870">
      <w:bodyDiv w:val="1"/>
      <w:marLeft w:val="0"/>
      <w:marRight w:val="0"/>
      <w:marTop w:val="0"/>
      <w:marBottom w:val="0"/>
      <w:divBdr>
        <w:top w:val="none" w:sz="0" w:space="0" w:color="auto"/>
        <w:left w:val="none" w:sz="0" w:space="0" w:color="auto"/>
        <w:bottom w:val="none" w:sz="0" w:space="0" w:color="auto"/>
        <w:right w:val="none" w:sz="0" w:space="0" w:color="auto"/>
      </w:divBdr>
    </w:div>
    <w:div w:id="1992325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7B7A14-27AD-4ADB-8C11-7D0CD62EE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6984</TotalTime>
  <Pages>1</Pages>
  <Words>2418</Words>
  <Characters>13788</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UralSOFT</Company>
  <LinksUpToDate>false</LinksUpToDate>
  <CharactersWithSpaces>16174</CharactersWithSpaces>
  <SharedDoc>false</SharedDoc>
  <HLinks>
    <vt:vector size="6" baseType="variant">
      <vt:variant>
        <vt:i4>393221</vt:i4>
      </vt:variant>
      <vt:variant>
        <vt:i4>0</vt:i4>
      </vt:variant>
      <vt:variant>
        <vt:i4>0</vt:i4>
      </vt:variant>
      <vt:variant>
        <vt:i4>5</vt:i4>
      </vt:variant>
      <vt:variant>
        <vt:lpwstr>http://mirniy.ru/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erusakov</dc:creator>
  <cp:keywords>Стили мои (градовские)</cp:keywords>
  <cp:lastModifiedBy>Kolesnikov</cp:lastModifiedBy>
  <cp:revision>776</cp:revision>
  <cp:lastPrinted>2023-10-18T08:15:00Z</cp:lastPrinted>
  <dcterms:created xsi:type="dcterms:W3CDTF">2018-08-08T04:12:00Z</dcterms:created>
  <dcterms:modified xsi:type="dcterms:W3CDTF">2023-10-18T08:15:00Z</dcterms:modified>
  <cp:category>ТЗ</cp:category>
</cp:coreProperties>
</file>